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3F55D893" w:rsidR="00D80B94" w:rsidRPr="001843F0" w:rsidRDefault="00CA645C" w:rsidP="00D80B94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January 2</w:t>
      </w:r>
      <w:r w:rsidR="006409E8">
        <w:rPr>
          <w:rFonts w:ascii="Calibri" w:eastAsiaTheme="minorHAnsi" w:hAnsi="Calibri" w:cs="Calibri"/>
          <w:sz w:val="22"/>
          <w:szCs w:val="22"/>
        </w:rPr>
        <w:t>9</w:t>
      </w:r>
      <w:r>
        <w:rPr>
          <w:rFonts w:ascii="Calibri" w:eastAsiaTheme="minorHAnsi" w:hAnsi="Calibri" w:cs="Calibri"/>
          <w:sz w:val="22"/>
          <w:szCs w:val="22"/>
        </w:rPr>
        <w:t>, 2025</w:t>
      </w:r>
    </w:p>
    <w:p w14:paraId="7458DDCC" w14:textId="77777777" w:rsidR="00D80B94" w:rsidRPr="001843F0" w:rsidRDefault="00D80B94" w:rsidP="00D80B94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041D060" w14:textId="5585AACE" w:rsidR="00D80B94" w:rsidRPr="001843F0" w:rsidRDefault="004131EF" w:rsidP="00D80B94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 xml:space="preserve">Mr. </w:t>
      </w:r>
      <w:r w:rsidR="00FB6AAB">
        <w:rPr>
          <w:rFonts w:eastAsiaTheme="minorHAnsi" w:cstheme="minorBidi"/>
          <w:sz w:val="22"/>
          <w:szCs w:val="22"/>
        </w:rPr>
        <w:t>Janio Leonardo Los</w:t>
      </w:r>
    </w:p>
    <w:bookmarkEnd w:id="0"/>
    <w:p w14:paraId="233D3859" w14:textId="77777777" w:rsidR="00654C2B" w:rsidRDefault="00654C2B" w:rsidP="00D80B94">
      <w:pPr>
        <w:rPr>
          <w:rFonts w:ascii="Calibri" w:eastAsia="Calibri" w:hAnsi="Calibri" w:cs="Calibri"/>
          <w:sz w:val="21"/>
          <w:szCs w:val="21"/>
        </w:rPr>
      </w:pPr>
      <w:proofErr w:type="spellStart"/>
      <w:r w:rsidRPr="00654C2B">
        <w:rPr>
          <w:rFonts w:ascii="Calibri" w:eastAsia="Calibri" w:hAnsi="Calibri" w:cs="Calibri"/>
          <w:sz w:val="21"/>
          <w:szCs w:val="21"/>
        </w:rPr>
        <w:t>Operador</w:t>
      </w:r>
      <w:proofErr w:type="spellEnd"/>
      <w:r w:rsidRPr="00654C2B">
        <w:rPr>
          <w:rFonts w:ascii="Calibri" w:eastAsia="Calibri" w:hAnsi="Calibri" w:cs="Calibri"/>
          <w:sz w:val="21"/>
          <w:szCs w:val="21"/>
        </w:rPr>
        <w:t xml:space="preserve"> Nacional do Sistema </w:t>
      </w:r>
      <w:proofErr w:type="spellStart"/>
      <w:r w:rsidRPr="00654C2B">
        <w:rPr>
          <w:rFonts w:ascii="Calibri" w:eastAsia="Calibri" w:hAnsi="Calibri" w:cs="Calibri"/>
          <w:sz w:val="21"/>
          <w:szCs w:val="21"/>
        </w:rPr>
        <w:t>Elétrico</w:t>
      </w:r>
      <w:proofErr w:type="spellEnd"/>
    </w:p>
    <w:p w14:paraId="0BBDAEE9" w14:textId="77777777" w:rsidR="00654C2B" w:rsidRDefault="00654C2B" w:rsidP="00D80B94">
      <w:pPr>
        <w:rPr>
          <w:rFonts w:ascii="Calibri" w:eastAsia="Calibri" w:hAnsi="Calibri" w:cs="Calibri"/>
          <w:sz w:val="21"/>
          <w:szCs w:val="21"/>
        </w:rPr>
      </w:pPr>
      <w:r w:rsidRPr="00654C2B">
        <w:rPr>
          <w:rFonts w:ascii="Calibri" w:eastAsia="Calibri" w:hAnsi="Calibri" w:cs="Calibri"/>
          <w:sz w:val="21"/>
          <w:szCs w:val="21"/>
        </w:rPr>
        <w:t xml:space="preserve">Rua Júlio do Carmo, 251 - </w:t>
      </w:r>
      <w:proofErr w:type="spellStart"/>
      <w:r w:rsidRPr="00654C2B">
        <w:rPr>
          <w:rFonts w:ascii="Calibri" w:eastAsia="Calibri" w:hAnsi="Calibri" w:cs="Calibri"/>
          <w:sz w:val="21"/>
          <w:szCs w:val="21"/>
        </w:rPr>
        <w:t>Cidade</w:t>
      </w:r>
      <w:proofErr w:type="spellEnd"/>
      <w:r w:rsidRPr="00654C2B">
        <w:rPr>
          <w:rFonts w:ascii="Calibri" w:eastAsia="Calibri" w:hAnsi="Calibri" w:cs="Calibri"/>
          <w:sz w:val="21"/>
          <w:szCs w:val="21"/>
        </w:rPr>
        <w:t xml:space="preserve"> Nova</w:t>
      </w:r>
    </w:p>
    <w:p w14:paraId="32E70757" w14:textId="791A9471" w:rsidR="00D80B94" w:rsidRPr="001843F0" w:rsidRDefault="00654C2B" w:rsidP="00654C2B">
      <w:pPr>
        <w:spacing w:after="240"/>
        <w:rPr>
          <w:rFonts w:eastAsiaTheme="minorHAnsi" w:cstheme="minorBidi"/>
          <w:sz w:val="22"/>
          <w:szCs w:val="22"/>
        </w:rPr>
      </w:pPr>
      <w:r w:rsidRPr="00654C2B">
        <w:rPr>
          <w:rFonts w:ascii="Calibri" w:eastAsia="Calibri" w:hAnsi="Calibri" w:cs="Calibri"/>
          <w:sz w:val="21"/>
          <w:szCs w:val="21"/>
        </w:rPr>
        <w:t>20211-160 – Rio de Janeiro – RJ</w:t>
      </w:r>
    </w:p>
    <w:p w14:paraId="64116D18" w14:textId="77777777" w:rsidR="00D80B94" w:rsidRPr="001843F0" w:rsidRDefault="00D80B94" w:rsidP="00D80B94">
      <w:pPr>
        <w:spacing w:after="120"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1843F0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1843F0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0B931F6B" w14:textId="01FEFD05" w:rsidR="00D80B94" w:rsidRPr="001843F0" w:rsidRDefault="00D80B94" w:rsidP="00D80B94">
      <w:pPr>
        <w:spacing w:after="120" w:line="259" w:lineRule="auto"/>
        <w:rPr>
          <w:rFonts w:ascii="Calibri" w:eastAsiaTheme="minorHAnsi" w:hAnsi="Calibri" w:cs="Calibri"/>
          <w:sz w:val="22"/>
          <w:szCs w:val="22"/>
        </w:rPr>
      </w:pPr>
      <w:r w:rsidRPr="001843F0">
        <w:rPr>
          <w:rFonts w:ascii="Calibri" w:eastAsiaTheme="minorHAnsi" w:hAnsi="Calibri" w:cs="Calibri"/>
          <w:sz w:val="22"/>
          <w:szCs w:val="22"/>
        </w:rPr>
        <w:t xml:space="preserve">Dear </w:t>
      </w:r>
      <w:r w:rsidR="00C14DFE">
        <w:rPr>
          <w:rFonts w:ascii="Calibri" w:eastAsiaTheme="minorHAnsi" w:hAnsi="Calibri" w:cs="Calibri"/>
          <w:sz w:val="22"/>
          <w:szCs w:val="22"/>
        </w:rPr>
        <w:t>Mr. Leonardo</w:t>
      </w:r>
      <w:r w:rsidRPr="001843F0">
        <w:rPr>
          <w:rFonts w:ascii="Calibri" w:eastAsiaTheme="minorHAnsi" w:hAnsi="Calibri" w:cs="Calibri"/>
          <w:sz w:val="22"/>
          <w:szCs w:val="22"/>
        </w:rPr>
        <w:t>:</w:t>
      </w:r>
    </w:p>
    <w:p w14:paraId="2628FC5A" w14:textId="3B1DC4B0" w:rsidR="00D80B94" w:rsidRPr="00C51237" w:rsidRDefault="00D80B94" w:rsidP="00D56F75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proofErr w:type="spellStart"/>
      <w:r w:rsidR="003607C5">
        <w:rPr>
          <w:rFonts w:ascii="Calibri" w:hAnsi="Calibri" w:cs="Calibri"/>
          <w:sz w:val="22"/>
          <w:szCs w:val="22"/>
        </w:rPr>
        <w:t>O</w:t>
      </w:r>
      <w:r w:rsidR="00C14DFE">
        <w:rPr>
          <w:rFonts w:ascii="Calibri" w:hAnsi="Calibri" w:cs="Calibri"/>
          <w:sz w:val="22"/>
          <w:szCs w:val="22"/>
        </w:rPr>
        <w:t>perador</w:t>
      </w:r>
      <w:proofErr w:type="spellEnd"/>
      <w:r w:rsidR="00C14DFE">
        <w:rPr>
          <w:rFonts w:ascii="Calibri" w:hAnsi="Calibri" w:cs="Calibri"/>
          <w:sz w:val="22"/>
          <w:szCs w:val="22"/>
        </w:rPr>
        <w:t xml:space="preserve"> Nacional do Sistema </w:t>
      </w:r>
      <w:proofErr w:type="spellStart"/>
      <w:r w:rsidR="00C14DFE">
        <w:rPr>
          <w:rFonts w:ascii="Calibri" w:hAnsi="Calibri" w:cs="Calibri"/>
          <w:sz w:val="22"/>
          <w:szCs w:val="22"/>
        </w:rPr>
        <w:t>El</w:t>
      </w:r>
      <w:r w:rsidR="003607C5">
        <w:rPr>
          <w:rFonts w:ascii="Calibri" w:hAnsi="Calibri" w:cs="Calibri"/>
          <w:sz w:val="22"/>
          <w:szCs w:val="22"/>
        </w:rPr>
        <w:t>étrico</w:t>
      </w:r>
      <w:proofErr w:type="spellEnd"/>
      <w:r w:rsidR="003607C5">
        <w:rPr>
          <w:rFonts w:ascii="Calibri" w:hAnsi="Calibri" w:cs="Calibri"/>
          <w:sz w:val="22"/>
          <w:szCs w:val="22"/>
        </w:rPr>
        <w:t xml:space="preserve"> (ONS)</w:t>
      </w:r>
      <w:r w:rsidRPr="001843F0">
        <w:rPr>
          <w:rFonts w:ascii="Calibri" w:hAnsi="Calibri" w:cs="Calibri"/>
          <w:sz w:val="22"/>
          <w:szCs w:val="22"/>
        </w:rPr>
        <w:t xml:space="preserve"> for </w:t>
      </w:r>
      <w:r w:rsidR="00D56F75">
        <w:rPr>
          <w:rFonts w:ascii="Calibri" w:hAnsi="Calibri" w:cs="Calibri"/>
          <w:sz w:val="22"/>
          <w:szCs w:val="22"/>
        </w:rPr>
        <w:t xml:space="preserve">GPA </w:t>
      </w:r>
      <w:proofErr w:type="spellStart"/>
      <w:r w:rsidR="00D56F75">
        <w:rPr>
          <w:rFonts w:ascii="Calibri" w:hAnsi="Calibri" w:cs="Calibri"/>
          <w:sz w:val="22"/>
          <w:szCs w:val="22"/>
        </w:rPr>
        <w:t>synchrophasor</w:t>
      </w:r>
      <w:proofErr w:type="spellEnd"/>
      <w:r w:rsidR="00D56F75">
        <w:rPr>
          <w:rFonts w:ascii="Calibri" w:hAnsi="Calibri" w:cs="Calibri"/>
          <w:sz w:val="22"/>
          <w:szCs w:val="22"/>
        </w:rPr>
        <w:t xml:space="preserve"> applications</w:t>
      </w:r>
      <w:r w:rsidR="00247973">
        <w:rPr>
          <w:rFonts w:ascii="Calibri" w:hAnsi="Calibri" w:cs="Calibri"/>
          <w:sz w:val="22"/>
          <w:szCs w:val="22"/>
        </w:rPr>
        <w:t xml:space="preserve"> in each of the two control centers</w:t>
      </w:r>
      <w:r w:rsidR="00D56F75">
        <w:rPr>
          <w:rFonts w:ascii="Calibri" w:hAnsi="Calibri" w:cs="Calibri"/>
          <w:sz w:val="22"/>
          <w:szCs w:val="22"/>
        </w:rPr>
        <w:t xml:space="preserve"> as described below</w:t>
      </w:r>
      <w:r w:rsidR="00450593">
        <w:rPr>
          <w:rFonts w:ascii="Calibri" w:hAnsi="Calibri" w:cs="Calibri"/>
          <w:sz w:val="22"/>
          <w:szCs w:val="22"/>
        </w:rPr>
        <w:t xml:space="preserve"> and reporting</w:t>
      </w:r>
      <w:r w:rsidR="00D56F75">
        <w:rPr>
          <w:rFonts w:ascii="Calibri" w:hAnsi="Calibri" w:cs="Calibri"/>
          <w:sz w:val="22"/>
          <w:szCs w:val="22"/>
        </w:rPr>
        <w:t>.</w:t>
      </w:r>
    </w:p>
    <w:p w14:paraId="0D65D02E" w14:textId="07213EEC" w:rsidR="00D80B94" w:rsidRPr="001843F0" w:rsidRDefault="00D80B94" w:rsidP="00D80B94">
      <w:pPr>
        <w:spacing w:before="120" w:after="120"/>
        <w:rPr>
          <w:rFonts w:ascii="Calibri" w:hAnsi="Calibri" w:cs="Calibri"/>
          <w:b/>
          <w:bCs/>
          <w:sz w:val="22"/>
          <w:szCs w:val="22"/>
        </w:rPr>
      </w:pPr>
      <w:r w:rsidRPr="001843F0">
        <w:rPr>
          <w:rFonts w:ascii="Calibri" w:hAnsi="Calibri" w:cs="Calibri"/>
          <w:b/>
          <w:bCs/>
          <w:sz w:val="22"/>
          <w:szCs w:val="22"/>
        </w:rPr>
        <w:t>Coverage</w:t>
      </w:r>
      <w:r w:rsidR="002C5A14">
        <w:rPr>
          <w:rFonts w:ascii="Calibri" w:hAnsi="Calibri" w:cs="Calibri"/>
          <w:b/>
          <w:bCs/>
          <w:sz w:val="22"/>
          <w:szCs w:val="22"/>
        </w:rPr>
        <w:t xml:space="preserve"> and Licensing</w:t>
      </w:r>
    </w:p>
    <w:p w14:paraId="15F03321" w14:textId="3ECF8297" w:rsidR="00D80B94" w:rsidRPr="001843F0" w:rsidRDefault="00D80B94" w:rsidP="000A767F">
      <w:pPr>
        <w:spacing w:before="12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>This agreement covers the following applications</w:t>
      </w:r>
      <w:r w:rsidR="00F12912">
        <w:rPr>
          <w:rFonts w:ascii="Calibri" w:hAnsi="Calibri" w:cs="Calibri"/>
          <w:sz w:val="22"/>
          <w:szCs w:val="22"/>
        </w:rPr>
        <w:t xml:space="preserve"> in each of two control centers</w:t>
      </w:r>
      <w:r w:rsidRPr="001843F0">
        <w:rPr>
          <w:rFonts w:ascii="Calibri" w:hAnsi="Calibri" w:cs="Calibri"/>
          <w:sz w:val="22"/>
          <w:szCs w:val="22"/>
        </w:rPr>
        <w:t>:</w:t>
      </w:r>
    </w:p>
    <w:p w14:paraId="1334B545" w14:textId="6EE3E79F" w:rsidR="00A26EE2" w:rsidRPr="00D56F75" w:rsidRDefault="00B3591E" w:rsidP="000A767F">
      <w:pPr>
        <w:pStyle w:val="ListParagraph"/>
        <w:numPr>
          <w:ilvl w:val="0"/>
          <w:numId w:val="2"/>
        </w:numPr>
        <w:spacing w:before="240" w:after="120"/>
        <w:rPr>
          <w:rFonts w:ascii="Calibri" w:hAnsi="Calibri" w:cs="Calibri"/>
          <w:sz w:val="22"/>
          <w:szCs w:val="22"/>
        </w:rPr>
      </w:pPr>
      <w:r w:rsidRPr="00D56F75">
        <w:rPr>
          <w:rFonts w:ascii="Calibri" w:hAnsi="Calibri" w:cs="Calibri"/>
          <w:sz w:val="22"/>
          <w:szCs w:val="22"/>
        </w:rPr>
        <w:t>openPDC</w:t>
      </w:r>
    </w:p>
    <w:p w14:paraId="21625AA2" w14:textId="196E6658" w:rsidR="00B3591E" w:rsidRPr="00D56F75" w:rsidRDefault="00B3591E" w:rsidP="00D80B94">
      <w:pPr>
        <w:pStyle w:val="ListParagraph"/>
        <w:numPr>
          <w:ilvl w:val="0"/>
          <w:numId w:val="2"/>
        </w:numPr>
        <w:spacing w:before="120" w:after="120"/>
        <w:rPr>
          <w:rFonts w:ascii="Calibri" w:hAnsi="Calibri" w:cs="Calibri"/>
          <w:sz w:val="22"/>
          <w:szCs w:val="22"/>
        </w:rPr>
      </w:pPr>
      <w:r w:rsidRPr="00D56F75">
        <w:rPr>
          <w:rFonts w:ascii="Calibri" w:hAnsi="Calibri" w:cs="Calibri"/>
          <w:sz w:val="22"/>
          <w:szCs w:val="22"/>
        </w:rPr>
        <w:t>openHistorian</w:t>
      </w:r>
    </w:p>
    <w:p w14:paraId="4614A434" w14:textId="5F500748" w:rsidR="00B3591E" w:rsidRPr="00D56F75" w:rsidRDefault="00B3591E" w:rsidP="000A767F">
      <w:pPr>
        <w:pStyle w:val="ListParagraph"/>
        <w:numPr>
          <w:ilvl w:val="0"/>
          <w:numId w:val="2"/>
        </w:numPr>
        <w:spacing w:before="120" w:after="240"/>
        <w:rPr>
          <w:rFonts w:ascii="Calibri" w:hAnsi="Calibri" w:cs="Calibri"/>
          <w:sz w:val="22"/>
          <w:szCs w:val="22"/>
        </w:rPr>
      </w:pPr>
      <w:r w:rsidRPr="00D56F75">
        <w:rPr>
          <w:rFonts w:ascii="Calibri" w:hAnsi="Calibri" w:cs="Calibri"/>
          <w:sz w:val="22"/>
          <w:szCs w:val="22"/>
        </w:rPr>
        <w:t>Stream Splitter</w:t>
      </w:r>
    </w:p>
    <w:p w14:paraId="20312CD8" w14:textId="5D9AEA81" w:rsidR="00555208" w:rsidRDefault="006409E8" w:rsidP="0055520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will </w:t>
      </w:r>
      <w:r w:rsidR="00555208" w:rsidRPr="00555208">
        <w:rPr>
          <w:rFonts w:ascii="Calibri" w:hAnsi="Calibri" w:cs="Calibri"/>
          <w:sz w:val="22"/>
          <w:szCs w:val="22"/>
        </w:rPr>
        <w:t xml:space="preserve">grant a perpetual, non-exclusive, non-transferable license to use the latest version of the </w:t>
      </w:r>
      <w:r w:rsidR="000539A1">
        <w:rPr>
          <w:rFonts w:ascii="Calibri" w:hAnsi="Calibri" w:cs="Calibri"/>
          <w:sz w:val="22"/>
          <w:szCs w:val="22"/>
        </w:rPr>
        <w:t>Enterprise Edition</w:t>
      </w:r>
      <w:r w:rsidR="00555208" w:rsidRPr="00555208">
        <w:rPr>
          <w:rFonts w:ascii="Calibri" w:hAnsi="Calibri" w:cs="Calibri"/>
          <w:sz w:val="22"/>
          <w:szCs w:val="22"/>
        </w:rPr>
        <w:t xml:space="preserve"> released during the term of this agreement</w:t>
      </w:r>
      <w:r w:rsidR="005F1AD4">
        <w:rPr>
          <w:rFonts w:ascii="Calibri" w:hAnsi="Calibri" w:cs="Calibri"/>
          <w:sz w:val="22"/>
          <w:szCs w:val="22"/>
        </w:rPr>
        <w:t xml:space="preserve"> </w:t>
      </w:r>
      <w:r w:rsidR="005F1AD4" w:rsidRPr="000539A1">
        <w:rPr>
          <w:rFonts w:ascii="Calibri" w:hAnsi="Calibri" w:cs="Calibri"/>
          <w:b/>
          <w:bCs/>
          <w:sz w:val="22"/>
          <w:szCs w:val="22"/>
        </w:rPr>
        <w:t>at no cost</w:t>
      </w:r>
      <w:r w:rsidR="0046377D">
        <w:rPr>
          <w:rFonts w:ascii="Calibri" w:hAnsi="Calibri" w:cs="Calibri"/>
          <w:b/>
          <w:bCs/>
          <w:sz w:val="22"/>
          <w:szCs w:val="22"/>
        </w:rPr>
        <w:t xml:space="preserve"> once released</w:t>
      </w:r>
      <w:r w:rsidR="00555208" w:rsidRPr="00555208">
        <w:rPr>
          <w:rFonts w:ascii="Calibri" w:hAnsi="Calibri" w:cs="Calibri"/>
          <w:sz w:val="22"/>
          <w:szCs w:val="22"/>
        </w:rPr>
        <w:t xml:space="preserve">. Support is provided for the deployment of new versions and patches during the term of this agreement; it is the sole responsibility of </w:t>
      </w:r>
      <w:r w:rsidR="00450593">
        <w:rPr>
          <w:rFonts w:ascii="Calibri" w:hAnsi="Calibri" w:cs="Calibri"/>
          <w:sz w:val="22"/>
          <w:szCs w:val="22"/>
        </w:rPr>
        <w:t>ONS</w:t>
      </w:r>
      <w:r w:rsidR="00555208" w:rsidRPr="00555208">
        <w:rPr>
          <w:rFonts w:ascii="Calibri" w:hAnsi="Calibri" w:cs="Calibri"/>
          <w:sz w:val="22"/>
          <w:szCs w:val="22"/>
        </w:rPr>
        <w:t xml:space="preserve"> to schedule deployments within this timeframe to receive such support.</w:t>
      </w:r>
    </w:p>
    <w:p w14:paraId="43B38B7C" w14:textId="6FA8221A" w:rsidR="00D80B94" w:rsidRPr="001843F0" w:rsidRDefault="00D56F75" w:rsidP="0055520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ONS</w:t>
      </w:r>
      <w:r w:rsidR="00D80B94" w:rsidRPr="001843F0">
        <w:rPr>
          <w:rFonts w:ascii="Calibri" w:hAnsi="Calibri" w:cs="Calibri"/>
          <w:sz w:val="22"/>
          <w:szCs w:val="22"/>
        </w:rPr>
        <w:t xml:space="preserve">’s existing agreement covers </w:t>
      </w:r>
      <w:r>
        <w:rPr>
          <w:rFonts w:ascii="Calibri" w:hAnsi="Calibri" w:cs="Calibri"/>
          <w:sz w:val="22"/>
          <w:szCs w:val="22"/>
        </w:rPr>
        <w:t xml:space="preserve">these applications </w:t>
      </w:r>
      <w:r w:rsidR="00D80B94" w:rsidRPr="001843F0">
        <w:rPr>
          <w:rFonts w:ascii="Calibri" w:hAnsi="Calibri" w:cs="Calibri"/>
          <w:sz w:val="22"/>
          <w:szCs w:val="22"/>
        </w:rPr>
        <w:t xml:space="preserve">through </w:t>
      </w:r>
      <w:r w:rsidR="0090076E">
        <w:rPr>
          <w:rFonts w:ascii="Calibri" w:hAnsi="Calibri" w:cs="Calibri"/>
          <w:sz w:val="22"/>
          <w:szCs w:val="22"/>
        </w:rPr>
        <w:t>June 3, 2025</w:t>
      </w:r>
      <w:r w:rsidR="00D80B94" w:rsidRPr="001843F0">
        <w:rPr>
          <w:rFonts w:ascii="Calibri" w:hAnsi="Calibri" w:cs="Calibri"/>
          <w:sz w:val="22"/>
          <w:szCs w:val="22"/>
        </w:rPr>
        <w:t>.</w:t>
      </w:r>
    </w:p>
    <w:p w14:paraId="4242302B" w14:textId="77777777" w:rsidR="00555208" w:rsidRDefault="00D80B94" w:rsidP="0046377D">
      <w:pPr>
        <w:spacing w:before="120" w:after="240"/>
        <w:rPr>
          <w:rFonts w:ascii="Calibri" w:hAnsi="Calibri" w:cs="Calibri"/>
          <w:b/>
          <w:bCs/>
          <w:sz w:val="22"/>
          <w:szCs w:val="22"/>
        </w:rPr>
      </w:pPr>
      <w:r w:rsidRPr="001843F0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2D2679C4" w14:textId="77777777" w:rsidR="000A767F" w:rsidRDefault="0090076E" w:rsidP="000A767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This</w:t>
      </w:r>
      <w:r w:rsidR="00D80B94" w:rsidRPr="001843F0">
        <w:rPr>
          <w:rFonts w:ascii="Calibri" w:hAnsi="Calibri" w:cs="Calibri"/>
          <w:sz w:val="22"/>
          <w:szCs w:val="22"/>
        </w:rPr>
        <w:t xml:space="preserve"> agreement is valid for </w:t>
      </w:r>
      <w:r>
        <w:rPr>
          <w:rFonts w:ascii="Calibri" w:hAnsi="Calibri" w:cs="Calibri"/>
          <w:sz w:val="22"/>
          <w:szCs w:val="22"/>
        </w:rPr>
        <w:t>two</w:t>
      </w:r>
      <w:r w:rsidR="00D80B94" w:rsidRPr="001843F0">
        <w:rPr>
          <w:rFonts w:ascii="Calibri" w:hAnsi="Calibri" w:cs="Calibri"/>
          <w:sz w:val="22"/>
          <w:szCs w:val="22"/>
        </w:rPr>
        <w:t xml:space="preserve"> (</w:t>
      </w:r>
      <w:r>
        <w:rPr>
          <w:rFonts w:ascii="Calibri" w:hAnsi="Calibri" w:cs="Calibri"/>
          <w:sz w:val="22"/>
          <w:szCs w:val="22"/>
        </w:rPr>
        <w:t>2</w:t>
      </w:r>
      <w:r w:rsidR="00D80B94" w:rsidRPr="001843F0">
        <w:rPr>
          <w:rFonts w:ascii="Calibri" w:hAnsi="Calibri" w:cs="Calibri"/>
          <w:sz w:val="22"/>
          <w:szCs w:val="22"/>
        </w:rPr>
        <w:t>) operating environment</w:t>
      </w:r>
      <w:r>
        <w:rPr>
          <w:rFonts w:ascii="Calibri" w:hAnsi="Calibri" w:cs="Calibri"/>
          <w:sz w:val="22"/>
          <w:szCs w:val="22"/>
        </w:rPr>
        <w:t>s</w:t>
      </w:r>
      <w:r w:rsidR="00D80B94" w:rsidRPr="001843F0">
        <w:rPr>
          <w:rFonts w:ascii="Calibri" w:hAnsi="Calibri" w:cs="Calibri"/>
          <w:sz w:val="22"/>
          <w:szCs w:val="22"/>
        </w:rPr>
        <w:t>, where an “operating environment” is defined as one or more instances monitoring the same data (e.g., Substation vs. Control Room, Transmission vs. Distribution, etc.), and an “instance” is defined as a separate installation (e.g., failover clusters; production, acceptance, and test; etc.).</w:t>
      </w:r>
    </w:p>
    <w:p w14:paraId="5A12196B" w14:textId="7B3B4DD9" w:rsidR="00D80B94" w:rsidRPr="001843F0" w:rsidRDefault="00D80B94" w:rsidP="000A767F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 xml:space="preserve">Should </w:t>
      </w:r>
      <w:r w:rsidR="00247973">
        <w:rPr>
          <w:rFonts w:ascii="Calibri" w:hAnsi="Calibri" w:cs="Calibri"/>
          <w:sz w:val="22"/>
          <w:szCs w:val="22"/>
        </w:rPr>
        <w:t xml:space="preserve">either </w:t>
      </w:r>
      <w:r w:rsidRPr="001843F0">
        <w:rPr>
          <w:rFonts w:ascii="Calibri" w:hAnsi="Calibri" w:cs="Calibri"/>
          <w:sz w:val="22"/>
          <w:szCs w:val="22"/>
        </w:rPr>
        <w:t xml:space="preserve">operating </w:t>
      </w:r>
      <w:proofErr w:type="gramStart"/>
      <w:r w:rsidRPr="001843F0">
        <w:rPr>
          <w:rFonts w:ascii="Calibri" w:hAnsi="Calibri" w:cs="Calibri"/>
          <w:sz w:val="22"/>
          <w:szCs w:val="22"/>
        </w:rPr>
        <w:t>environment need to</w:t>
      </w:r>
      <w:proofErr w:type="gramEnd"/>
      <w:r w:rsidRPr="001843F0">
        <w:rPr>
          <w:rFonts w:ascii="Calibri" w:hAnsi="Calibri" w:cs="Calibri"/>
          <w:sz w:val="22"/>
          <w:szCs w:val="22"/>
        </w:rPr>
        <w:t xml:space="preserve"> be split for performance or any other reason, this agreement will cover only the </w:t>
      </w:r>
      <w:r w:rsidR="00247973" w:rsidRPr="000539A1">
        <w:rPr>
          <w:rFonts w:ascii="Calibri" w:hAnsi="Calibri" w:cs="Calibri"/>
          <w:b/>
          <w:bCs/>
          <w:sz w:val="22"/>
          <w:szCs w:val="22"/>
        </w:rPr>
        <w:t>original installation</w:t>
      </w:r>
      <w:r w:rsidRPr="000539A1">
        <w:rPr>
          <w:rFonts w:ascii="Calibri" w:hAnsi="Calibri" w:cs="Calibri"/>
          <w:b/>
          <w:bCs/>
          <w:sz w:val="22"/>
          <w:szCs w:val="22"/>
        </w:rPr>
        <w:t xml:space="preserve"> environment</w:t>
      </w:r>
      <w:r w:rsidR="00247973" w:rsidRPr="000539A1">
        <w:rPr>
          <w:rFonts w:ascii="Calibri" w:hAnsi="Calibri" w:cs="Calibri"/>
          <w:b/>
          <w:bCs/>
          <w:sz w:val="22"/>
          <w:szCs w:val="22"/>
        </w:rPr>
        <w:t>s</w:t>
      </w:r>
      <w:r w:rsidRPr="000539A1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1843F0">
        <w:rPr>
          <w:rFonts w:ascii="Calibri" w:hAnsi="Calibri" w:cs="Calibri"/>
          <w:sz w:val="22"/>
          <w:szCs w:val="22"/>
        </w:rPr>
        <w:t>until a separate agreement is arranged.</w:t>
      </w:r>
    </w:p>
    <w:p w14:paraId="036612B0" w14:textId="77777777" w:rsidR="00D80B94" w:rsidRPr="001843F0" w:rsidRDefault="00D80B94" w:rsidP="00D80B94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>The services to be provided by GPA are described in the attached Product Maintenance Sheet.</w:t>
      </w:r>
    </w:p>
    <w:p w14:paraId="7DE7A43A" w14:textId="77777777" w:rsidR="00D80B94" w:rsidRPr="001843F0" w:rsidRDefault="00D80B94" w:rsidP="00D80B94">
      <w:pPr>
        <w:keepNext/>
        <w:spacing w:before="120" w:after="12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theme="minorHAnsi"/>
          <w:b/>
          <w:sz w:val="22"/>
          <w:szCs w:val="22"/>
        </w:rPr>
        <w:t>Pricing</w:t>
      </w:r>
    </w:p>
    <w:p w14:paraId="3A945169" w14:textId="29C1F270" w:rsidR="00D80B94" w:rsidRPr="001843F0" w:rsidRDefault="00D80B94" w:rsidP="00D80B94">
      <w:pPr>
        <w:keepNext/>
        <w:spacing w:after="12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>One</w:t>
      </w:r>
      <w:r w:rsidR="00F23296">
        <w:rPr>
          <w:rFonts w:ascii="Calibri" w:hAnsi="Calibri" w:cs="Calibri"/>
          <w:sz w:val="22"/>
          <w:szCs w:val="22"/>
        </w:rPr>
        <w:t xml:space="preserve"> (1)</w:t>
      </w:r>
      <w:r w:rsidRPr="001843F0">
        <w:rPr>
          <w:rFonts w:ascii="Calibri" w:hAnsi="Calibri" w:cs="Calibri"/>
          <w:sz w:val="22"/>
          <w:szCs w:val="22"/>
        </w:rPr>
        <w:t xml:space="preserve"> year of </w:t>
      </w:r>
      <w:r w:rsidR="00AC7F33">
        <w:rPr>
          <w:rFonts w:ascii="Calibri" w:hAnsi="Calibri" w:cs="Calibri"/>
          <w:sz w:val="22"/>
          <w:szCs w:val="22"/>
        </w:rPr>
        <w:t>24x7</w:t>
      </w:r>
      <w:r w:rsidRPr="001843F0">
        <w:rPr>
          <w:rFonts w:ascii="Calibri" w:hAnsi="Calibri" w:cs="Calibri"/>
          <w:sz w:val="22"/>
          <w:szCs w:val="22"/>
        </w:rPr>
        <w:t xml:space="preserve"> support</w:t>
      </w:r>
      <w:r w:rsidR="001A37B8">
        <w:rPr>
          <w:rFonts w:ascii="Calibri" w:hAnsi="Calibri" w:cs="Calibri"/>
          <w:sz w:val="22"/>
          <w:szCs w:val="22"/>
        </w:rPr>
        <w:t xml:space="preserve"> plus reporting</w:t>
      </w:r>
      <w:r w:rsidRPr="001843F0">
        <w:rPr>
          <w:rFonts w:ascii="Calibri" w:hAnsi="Calibri" w:cs="Calibri"/>
          <w:sz w:val="22"/>
          <w:szCs w:val="22"/>
        </w:rPr>
        <w:t xml:space="preserve"> is priced as follows:</w:t>
      </w:r>
    </w:p>
    <w:tbl>
      <w:tblPr>
        <w:tblStyle w:val="GridTable2-Accent1"/>
        <w:tblW w:w="4680" w:type="dxa"/>
        <w:tblInd w:w="2340" w:type="dxa"/>
        <w:tblLook w:val="0420" w:firstRow="1" w:lastRow="0" w:firstColumn="0" w:lastColumn="0" w:noHBand="0" w:noVBand="1"/>
      </w:tblPr>
      <w:tblGrid>
        <w:gridCol w:w="2610"/>
        <w:gridCol w:w="2070"/>
      </w:tblGrid>
      <w:tr w:rsidR="00D80B94" w:rsidRPr="001843F0" w14:paraId="367470B5" w14:textId="77777777" w:rsidTr="006A2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10" w:type="dxa"/>
          </w:tcPr>
          <w:p w14:paraId="67040B39" w14:textId="7278A463" w:rsidR="00D80B94" w:rsidRPr="001843F0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Package</w:t>
            </w:r>
            <w:r w:rsidR="002B5350" w:rsidRPr="001843F0">
              <w:rPr>
                <w:rFonts w:ascii="Calibri" w:hAnsi="Calibri" w:cs="Calibri"/>
                <w:sz w:val="22"/>
                <w:szCs w:val="22"/>
              </w:rPr>
              <w:t>/Application</w:t>
            </w:r>
          </w:p>
        </w:tc>
        <w:tc>
          <w:tcPr>
            <w:tcW w:w="2070" w:type="dxa"/>
          </w:tcPr>
          <w:p w14:paraId="212F80FF" w14:textId="77777777" w:rsidR="00D80B94" w:rsidRPr="001843F0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D80B94" w:rsidRPr="001843F0" w14:paraId="4D7C8802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2C14A0D4" w14:textId="49C5BE47" w:rsidR="00D80B94" w:rsidRPr="001843F0" w:rsidRDefault="001D72D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openPDC</w:t>
            </w:r>
          </w:p>
        </w:tc>
        <w:tc>
          <w:tcPr>
            <w:tcW w:w="2070" w:type="dxa"/>
          </w:tcPr>
          <w:p w14:paraId="2E6AAD06" w14:textId="46690684" w:rsidR="00D80B94" w:rsidRPr="001843F0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1D72DD" w:rsidRPr="001843F0">
              <w:rPr>
                <w:rFonts w:ascii="Calibri" w:hAnsi="Calibri" w:cs="Calibri"/>
                <w:sz w:val="22"/>
                <w:szCs w:val="22"/>
              </w:rPr>
              <w:t>2</w:t>
            </w:r>
            <w:r w:rsidR="003F3C67">
              <w:rPr>
                <w:rFonts w:ascii="Calibri" w:hAnsi="Calibri" w:cs="Calibri"/>
                <w:sz w:val="22"/>
                <w:szCs w:val="22"/>
              </w:rPr>
              <w:t>0</w:t>
            </w:r>
            <w:r w:rsidR="001D72DD"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3F3C67">
              <w:rPr>
                <w:rFonts w:ascii="Calibri" w:hAnsi="Calibri" w:cs="Calibri"/>
                <w:sz w:val="22"/>
                <w:szCs w:val="22"/>
              </w:rPr>
              <w:t>0</w:t>
            </w:r>
            <w:r w:rsidR="001D72DD" w:rsidRPr="001843F0">
              <w:rPr>
                <w:rFonts w:ascii="Calibri" w:hAnsi="Calibri" w:cs="Calibri"/>
                <w:sz w:val="22"/>
                <w:szCs w:val="22"/>
              </w:rPr>
              <w:t>00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F24029" w:rsidRPr="001843F0" w14:paraId="5A6CACD6" w14:textId="77777777" w:rsidTr="006A2B85">
        <w:tc>
          <w:tcPr>
            <w:tcW w:w="2610" w:type="dxa"/>
          </w:tcPr>
          <w:p w14:paraId="5767A4C9" w14:textId="4E39B0BF" w:rsidR="00F24029" w:rsidRPr="001843F0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openHistorian</w:t>
            </w:r>
          </w:p>
        </w:tc>
        <w:tc>
          <w:tcPr>
            <w:tcW w:w="2070" w:type="dxa"/>
          </w:tcPr>
          <w:p w14:paraId="3E2988AA" w14:textId="294E260E" w:rsidR="00F24029" w:rsidRPr="001843F0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$2</w:t>
            </w:r>
            <w:r w:rsidR="003F3C67">
              <w:rPr>
                <w:rFonts w:ascii="Calibri" w:hAnsi="Calibri" w:cs="Calibri"/>
                <w:sz w:val="22"/>
                <w:szCs w:val="22"/>
              </w:rPr>
              <w:t>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3F3C67">
              <w:rPr>
                <w:rFonts w:ascii="Calibri" w:hAnsi="Calibri" w:cs="Calibri"/>
                <w:sz w:val="22"/>
                <w:szCs w:val="22"/>
              </w:rPr>
              <w:t>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1D72DD" w:rsidRPr="001843F0" w14:paraId="2A6FF2C8" w14:textId="77777777" w:rsidTr="00324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single" w:sz="2" w:space="0" w:color="8EAADB" w:themeColor="accent1" w:themeTint="99"/>
            </w:tcBorders>
          </w:tcPr>
          <w:p w14:paraId="4BCA9904" w14:textId="597E06B9" w:rsidR="001D72DD" w:rsidRPr="001843F0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Stream Splitter</w:t>
            </w:r>
          </w:p>
        </w:tc>
        <w:tc>
          <w:tcPr>
            <w:tcW w:w="2070" w:type="dxa"/>
            <w:tcBorders>
              <w:bottom w:val="single" w:sz="2" w:space="0" w:color="8EAADB" w:themeColor="accent1" w:themeTint="99"/>
            </w:tcBorders>
          </w:tcPr>
          <w:p w14:paraId="365D0AB1" w14:textId="193A7407" w:rsidR="001D72DD" w:rsidRPr="001843F0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1A37B8">
              <w:rPr>
                <w:rFonts w:ascii="Calibri" w:hAnsi="Calibri" w:cs="Calibri"/>
                <w:sz w:val="22"/>
                <w:szCs w:val="22"/>
              </w:rPr>
              <w:t>2</w:t>
            </w:r>
            <w:r w:rsidR="004D41F8"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1A37B8">
              <w:rPr>
                <w:rFonts w:ascii="Calibri" w:hAnsi="Calibri" w:cs="Calibri"/>
                <w:sz w:val="22"/>
                <w:szCs w:val="22"/>
              </w:rPr>
              <w:t>5</w:t>
            </w:r>
            <w:r w:rsidR="004D41F8" w:rsidRPr="001843F0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1A37B8" w:rsidRPr="001843F0" w14:paraId="57893F4C" w14:textId="77777777" w:rsidTr="00324A8B">
        <w:tc>
          <w:tcPr>
            <w:tcW w:w="2610" w:type="dxa"/>
            <w:tcBorders>
              <w:bottom w:val="nil"/>
            </w:tcBorders>
          </w:tcPr>
          <w:p w14:paraId="40DB331F" w14:textId="75214659" w:rsidR="001A37B8" w:rsidRPr="001843F0" w:rsidRDefault="001A37B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Reporting</w:t>
            </w:r>
          </w:p>
        </w:tc>
        <w:tc>
          <w:tcPr>
            <w:tcW w:w="2070" w:type="dxa"/>
            <w:tcBorders>
              <w:bottom w:val="nil"/>
            </w:tcBorders>
          </w:tcPr>
          <w:p w14:paraId="34450979" w14:textId="5A0E6884" w:rsidR="001A37B8" w:rsidRPr="001843F0" w:rsidRDefault="001A37B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$2,000 USD</w:t>
            </w:r>
          </w:p>
        </w:tc>
      </w:tr>
    </w:tbl>
    <w:p w14:paraId="1BF2F8DE" w14:textId="77777777" w:rsidR="00985CE3" w:rsidRDefault="00985CE3" w:rsidP="00D80B94">
      <w:pPr>
        <w:spacing w:before="120" w:after="120"/>
        <w:rPr>
          <w:rFonts w:ascii="Calibri" w:hAnsi="Calibri" w:cs="Calibri"/>
          <w:sz w:val="22"/>
          <w:szCs w:val="22"/>
        </w:rPr>
      </w:pPr>
    </w:p>
    <w:p w14:paraId="15EF2746" w14:textId="77777777" w:rsidR="00722CB4" w:rsidRDefault="00722CB4" w:rsidP="00D80B94">
      <w:pPr>
        <w:spacing w:before="120" w:after="120"/>
        <w:rPr>
          <w:rFonts w:ascii="Calibri" w:hAnsi="Calibri" w:cs="Calibri"/>
          <w:sz w:val="22"/>
          <w:szCs w:val="22"/>
        </w:rPr>
      </w:pPr>
    </w:p>
    <w:p w14:paraId="01E346CD" w14:textId="2713356F" w:rsidR="002742B6" w:rsidRDefault="002742B6" w:rsidP="00D80B94">
      <w:p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</w:t>
      </w:r>
      <w:r w:rsidR="00132C6D">
        <w:rPr>
          <w:rFonts w:ascii="Calibri" w:hAnsi="Calibri" w:cs="Calibri"/>
          <w:sz w:val="22"/>
          <w:szCs w:val="22"/>
        </w:rPr>
        <w:t>iven ONS</w:t>
      </w:r>
      <w:r w:rsidR="00871280">
        <w:rPr>
          <w:rFonts w:ascii="Calibri" w:hAnsi="Calibri" w:cs="Calibri"/>
          <w:sz w:val="22"/>
          <w:szCs w:val="22"/>
        </w:rPr>
        <w:t xml:space="preserve"> and GPA’s</w:t>
      </w:r>
      <w:r w:rsidR="00132C6D">
        <w:rPr>
          <w:rFonts w:ascii="Calibri" w:hAnsi="Calibri" w:cs="Calibri"/>
          <w:sz w:val="22"/>
          <w:szCs w:val="22"/>
        </w:rPr>
        <w:t xml:space="preserve"> pre-existing relationship,</w:t>
      </w:r>
      <w:r>
        <w:rPr>
          <w:rFonts w:ascii="Calibri" w:hAnsi="Calibri" w:cs="Calibri"/>
          <w:sz w:val="22"/>
          <w:szCs w:val="22"/>
        </w:rPr>
        <w:t xml:space="preserve"> </w:t>
      </w:r>
      <w:r w:rsidR="00194DB0">
        <w:rPr>
          <w:rFonts w:ascii="Calibri" w:hAnsi="Calibri" w:cs="Calibri"/>
          <w:sz w:val="22"/>
          <w:szCs w:val="22"/>
        </w:rPr>
        <w:t xml:space="preserve">GPA </w:t>
      </w:r>
      <w:r>
        <w:rPr>
          <w:rFonts w:ascii="Calibri" w:hAnsi="Calibri" w:cs="Calibri"/>
          <w:sz w:val="22"/>
          <w:szCs w:val="22"/>
        </w:rPr>
        <w:t>offers a $</w:t>
      </w:r>
      <w:r w:rsidR="00871280">
        <w:rPr>
          <w:rFonts w:ascii="Calibri" w:hAnsi="Calibri" w:cs="Calibri"/>
          <w:sz w:val="22"/>
          <w:szCs w:val="22"/>
        </w:rPr>
        <w:t>27</w:t>
      </w:r>
      <w:r>
        <w:rPr>
          <w:rFonts w:ascii="Calibri" w:hAnsi="Calibri" w:cs="Calibri"/>
          <w:sz w:val="22"/>
          <w:szCs w:val="22"/>
        </w:rPr>
        <w:t>,000 USD discount</w:t>
      </w:r>
      <w:r w:rsidR="00871280">
        <w:rPr>
          <w:rFonts w:ascii="Calibri" w:hAnsi="Calibri" w:cs="Calibri"/>
          <w:sz w:val="22"/>
          <w:szCs w:val="22"/>
        </w:rPr>
        <w:t xml:space="preserve"> annually, bringing the total cost to</w:t>
      </w:r>
      <w:r w:rsidR="00CC0065">
        <w:rPr>
          <w:rFonts w:ascii="Calibri" w:hAnsi="Calibri" w:cs="Calibri"/>
          <w:sz w:val="22"/>
          <w:szCs w:val="22"/>
        </w:rPr>
        <w:t>:</w:t>
      </w:r>
    </w:p>
    <w:tbl>
      <w:tblPr>
        <w:tblStyle w:val="GridTable2-Accent1"/>
        <w:tblW w:w="4680" w:type="dxa"/>
        <w:tblInd w:w="2340" w:type="dxa"/>
        <w:tblLook w:val="0400" w:firstRow="0" w:lastRow="0" w:firstColumn="0" w:lastColumn="0" w:noHBand="0" w:noVBand="1"/>
      </w:tblPr>
      <w:tblGrid>
        <w:gridCol w:w="2610"/>
        <w:gridCol w:w="2070"/>
      </w:tblGrid>
      <w:tr w:rsidR="008B71D0" w:rsidRPr="001843F0" w14:paraId="70D2C6D5" w14:textId="77777777" w:rsidTr="00F6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top w:val="nil"/>
            </w:tcBorders>
          </w:tcPr>
          <w:p w14:paraId="3ABF8795" w14:textId="7BE6D983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openPDC EE</w:t>
            </w:r>
            <w:r w:rsidR="0097682B">
              <w:rPr>
                <w:rFonts w:ascii="Calibri" w:hAnsi="Calibri" w:cs="Calibri"/>
                <w:sz w:val="22"/>
                <w:szCs w:val="22"/>
              </w:rPr>
              <w:t xml:space="preserve"> x2</w:t>
            </w:r>
          </w:p>
        </w:tc>
        <w:tc>
          <w:tcPr>
            <w:tcW w:w="2070" w:type="dxa"/>
            <w:tcBorders>
              <w:top w:val="nil"/>
            </w:tcBorders>
          </w:tcPr>
          <w:p w14:paraId="60C14076" w14:textId="0B07FEB2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871280">
              <w:rPr>
                <w:rFonts w:ascii="Calibri" w:hAnsi="Calibri" w:cs="Calibri"/>
                <w:sz w:val="22"/>
                <w:szCs w:val="22"/>
              </w:rPr>
              <w:t>20,00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  <w:tr w:rsidR="008B71D0" w:rsidRPr="001843F0" w14:paraId="4DD699F0" w14:textId="77777777" w:rsidTr="00F60831">
        <w:tc>
          <w:tcPr>
            <w:tcW w:w="2610" w:type="dxa"/>
          </w:tcPr>
          <w:p w14:paraId="6122BCA8" w14:textId="6BAD3267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openHistorian EE</w:t>
            </w:r>
            <w:r w:rsidR="0097682B">
              <w:rPr>
                <w:rFonts w:ascii="Calibri" w:hAnsi="Calibri" w:cs="Calibri"/>
                <w:sz w:val="22"/>
                <w:szCs w:val="22"/>
              </w:rPr>
              <w:t xml:space="preserve"> x2</w:t>
            </w:r>
          </w:p>
        </w:tc>
        <w:tc>
          <w:tcPr>
            <w:tcW w:w="2070" w:type="dxa"/>
          </w:tcPr>
          <w:p w14:paraId="0CAC6CCD" w14:textId="1646FDE2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871280">
              <w:rPr>
                <w:rFonts w:ascii="Calibri" w:hAnsi="Calibri" w:cs="Calibri"/>
                <w:sz w:val="22"/>
                <w:szCs w:val="22"/>
              </w:rPr>
              <w:t>20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871280">
              <w:rPr>
                <w:rFonts w:ascii="Calibri" w:hAnsi="Calibri" w:cs="Calibri"/>
                <w:sz w:val="22"/>
                <w:szCs w:val="22"/>
              </w:rPr>
              <w:t>00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  <w:tr w:rsidR="008B71D0" w:rsidRPr="001843F0" w14:paraId="771EC56D" w14:textId="77777777" w:rsidTr="00F6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3CDC5F22" w14:textId="33800AD6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Stream Splitter EE</w:t>
            </w:r>
            <w:r w:rsidR="0097682B">
              <w:rPr>
                <w:rFonts w:ascii="Calibri" w:hAnsi="Calibri" w:cs="Calibri"/>
                <w:sz w:val="22"/>
                <w:szCs w:val="22"/>
              </w:rPr>
              <w:t xml:space="preserve"> x2</w:t>
            </w:r>
          </w:p>
        </w:tc>
        <w:tc>
          <w:tcPr>
            <w:tcW w:w="2070" w:type="dxa"/>
          </w:tcPr>
          <w:p w14:paraId="6D3A781C" w14:textId="3A2365E2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871280">
              <w:rPr>
                <w:rFonts w:ascii="Calibri" w:hAnsi="Calibri" w:cs="Calibri"/>
                <w:sz w:val="22"/>
                <w:szCs w:val="22"/>
              </w:rPr>
              <w:t>500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8B71D0" w:rsidRPr="001843F0" w14:paraId="199ECBEE" w14:textId="77777777" w:rsidTr="00F60831">
        <w:tc>
          <w:tcPr>
            <w:tcW w:w="2610" w:type="dxa"/>
          </w:tcPr>
          <w:p w14:paraId="7288DF28" w14:textId="77777777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Reporting</w:t>
            </w:r>
          </w:p>
        </w:tc>
        <w:tc>
          <w:tcPr>
            <w:tcW w:w="2070" w:type="dxa"/>
          </w:tcPr>
          <w:p w14:paraId="07E5E56A" w14:textId="47859B1C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871280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71280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8305BE" w:rsidRPr="001843F0" w14:paraId="0DA0C135" w14:textId="77777777" w:rsidTr="00F6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31C16E65" w14:textId="0EF2B98F" w:rsidR="008305BE" w:rsidRDefault="008305BE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Total</w:t>
            </w:r>
          </w:p>
        </w:tc>
        <w:tc>
          <w:tcPr>
            <w:tcW w:w="2070" w:type="dxa"/>
          </w:tcPr>
          <w:p w14:paraId="64B4F826" w14:textId="3292F5A4" w:rsidR="008305BE" w:rsidRDefault="008305BE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6218E3">
              <w:rPr>
                <w:rFonts w:ascii="Calibri" w:hAnsi="Calibri" w:cs="Calibri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sz w:val="22"/>
                <w:szCs w:val="22"/>
              </w:rPr>
              <w:t>7,000 USD</w:t>
            </w:r>
          </w:p>
        </w:tc>
      </w:tr>
      <w:tr w:rsidR="00D27829" w:rsidRPr="001843F0" w14:paraId="65016F5E" w14:textId="77777777" w:rsidTr="00F60831">
        <w:tc>
          <w:tcPr>
            <w:tcW w:w="2610" w:type="dxa"/>
          </w:tcPr>
          <w:p w14:paraId="3EB20A40" w14:textId="44992399" w:rsidR="00D27829" w:rsidRPr="008305BE" w:rsidRDefault="00D27829" w:rsidP="004C5B77">
            <w:pPr>
              <w:keepNext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8305BE">
              <w:rPr>
                <w:rFonts w:ascii="Calibri" w:hAnsi="Calibri" w:cs="Calibri"/>
                <w:color w:val="FF0000"/>
                <w:sz w:val="22"/>
                <w:szCs w:val="22"/>
              </w:rPr>
              <w:t>Discount</w:t>
            </w:r>
          </w:p>
        </w:tc>
        <w:tc>
          <w:tcPr>
            <w:tcW w:w="2070" w:type="dxa"/>
          </w:tcPr>
          <w:p w14:paraId="4F3FFE09" w14:textId="07B3583D" w:rsidR="00D27829" w:rsidRPr="008305BE" w:rsidRDefault="00D27829" w:rsidP="004C5B77">
            <w:pPr>
              <w:keepNext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8305BE">
              <w:rPr>
                <w:rFonts w:ascii="Calibri" w:hAnsi="Calibri" w:cs="Calibri"/>
                <w:color w:val="FF0000"/>
                <w:sz w:val="22"/>
                <w:szCs w:val="22"/>
              </w:rPr>
              <w:t>-$27,000 USD</w:t>
            </w:r>
          </w:p>
        </w:tc>
      </w:tr>
      <w:tr w:rsidR="008B71D0" w:rsidRPr="001843F0" w14:paraId="0D1CABFC" w14:textId="77777777" w:rsidTr="00F6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7C023AAE" w14:textId="054A9A82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843F0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  <w:r w:rsidR="002D47F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Annual</w:t>
            </w:r>
          </w:p>
        </w:tc>
        <w:tc>
          <w:tcPr>
            <w:tcW w:w="2070" w:type="dxa"/>
          </w:tcPr>
          <w:p w14:paraId="7C922183" w14:textId="064CD3D6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843F0"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  <w:r w:rsidR="00D27829">
              <w:rPr>
                <w:rFonts w:ascii="Calibri" w:hAnsi="Calibri" w:cs="Calibri"/>
                <w:b/>
                <w:bCs/>
                <w:sz w:val="22"/>
                <w:szCs w:val="22"/>
              </w:rPr>
              <w:t>60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="00D27829">
              <w:rPr>
                <w:rFonts w:ascii="Calibri" w:hAnsi="Calibri" w:cs="Calibri"/>
                <w:b/>
                <w:bCs/>
                <w:sz w:val="22"/>
                <w:szCs w:val="22"/>
              </w:rPr>
              <w:t>000</w:t>
            </w:r>
            <w:r w:rsidRPr="001843F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USD</w:t>
            </w:r>
          </w:p>
        </w:tc>
      </w:tr>
      <w:tr w:rsidR="002D47F0" w:rsidRPr="001843F0" w14:paraId="2FAFE3CE" w14:textId="77777777" w:rsidTr="00F60831">
        <w:tc>
          <w:tcPr>
            <w:tcW w:w="2610" w:type="dxa"/>
            <w:tcBorders>
              <w:bottom w:val="nil"/>
            </w:tcBorders>
          </w:tcPr>
          <w:p w14:paraId="195FCB91" w14:textId="4B54BCB8" w:rsidR="002D47F0" w:rsidRPr="002D47F0" w:rsidRDefault="002D47F0" w:rsidP="004C5B77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Contract</w:t>
            </w:r>
          </w:p>
        </w:tc>
        <w:tc>
          <w:tcPr>
            <w:tcW w:w="2070" w:type="dxa"/>
            <w:tcBorders>
              <w:bottom w:val="nil"/>
            </w:tcBorders>
          </w:tcPr>
          <w:p w14:paraId="0B113F23" w14:textId="6243A7AF" w:rsidR="002D47F0" w:rsidRPr="001843F0" w:rsidRDefault="002D47F0" w:rsidP="004C5B77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  <w:r w:rsidR="009D2827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  <w:r w:rsidR="00D27829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  <w:r w:rsidR="00A06C6C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  <w:r w:rsidR="009D2827"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="00D27829">
              <w:rPr>
                <w:rFonts w:ascii="Calibri" w:hAnsi="Calibri" w:cs="Calibri"/>
                <w:b/>
                <w:bCs/>
                <w:sz w:val="22"/>
                <w:szCs w:val="22"/>
              </w:rPr>
              <w:t>00</w:t>
            </w:r>
            <w:r w:rsidR="00A06C6C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  <w:r w:rsidR="009D282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USD</w:t>
            </w:r>
          </w:p>
        </w:tc>
      </w:tr>
    </w:tbl>
    <w:p w14:paraId="3856966D" w14:textId="7EF12342" w:rsidR="00D80B94" w:rsidRDefault="00D80B94" w:rsidP="00D80B94">
      <w:pPr>
        <w:spacing w:before="120" w:after="12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>Payment</w:t>
      </w:r>
      <w:r w:rsidR="009D2827">
        <w:rPr>
          <w:rFonts w:ascii="Calibri" w:hAnsi="Calibri" w:cs="Calibri"/>
          <w:sz w:val="22"/>
          <w:szCs w:val="22"/>
        </w:rPr>
        <w:t xml:space="preserve"> for the first year</w:t>
      </w:r>
      <w:r w:rsidRPr="001843F0">
        <w:rPr>
          <w:rFonts w:ascii="Calibri" w:hAnsi="Calibri" w:cs="Calibri"/>
          <w:sz w:val="22"/>
          <w:szCs w:val="22"/>
        </w:rPr>
        <w:t xml:space="preserve"> is due within </w:t>
      </w:r>
      <w:r w:rsidR="00F23296">
        <w:rPr>
          <w:rFonts w:ascii="Calibri" w:hAnsi="Calibri" w:cs="Calibri"/>
          <w:sz w:val="22"/>
          <w:szCs w:val="22"/>
        </w:rPr>
        <w:t>thirty (</w:t>
      </w:r>
      <w:r w:rsidRPr="001843F0">
        <w:rPr>
          <w:rFonts w:ascii="Calibri" w:hAnsi="Calibri" w:cs="Calibri"/>
          <w:sz w:val="22"/>
          <w:szCs w:val="22"/>
        </w:rPr>
        <w:t>30</w:t>
      </w:r>
      <w:r w:rsidR="00F23296">
        <w:rPr>
          <w:rFonts w:ascii="Calibri" w:hAnsi="Calibri" w:cs="Calibri"/>
          <w:sz w:val="22"/>
          <w:szCs w:val="22"/>
        </w:rPr>
        <w:t>)</w:t>
      </w:r>
      <w:r w:rsidRPr="001843F0">
        <w:rPr>
          <w:rFonts w:ascii="Calibri" w:hAnsi="Calibri" w:cs="Calibri"/>
          <w:sz w:val="22"/>
          <w:szCs w:val="22"/>
        </w:rPr>
        <w:t> days of the contract signing or start date</w:t>
      </w:r>
      <w:r w:rsidR="00D54426">
        <w:rPr>
          <w:rFonts w:ascii="Calibri" w:hAnsi="Calibri" w:cs="Calibri"/>
          <w:sz w:val="22"/>
          <w:szCs w:val="22"/>
        </w:rPr>
        <w:t xml:space="preserve"> and</w:t>
      </w:r>
      <w:r w:rsidR="00963F2D">
        <w:rPr>
          <w:rFonts w:ascii="Calibri" w:hAnsi="Calibri" w:cs="Calibri"/>
          <w:sz w:val="22"/>
          <w:szCs w:val="22"/>
        </w:rPr>
        <w:t xml:space="preserve"> the second and third years due within thirty (30) days following the contract anniversary date</w:t>
      </w:r>
      <w:r w:rsidRPr="001843F0">
        <w:rPr>
          <w:rFonts w:ascii="Calibri" w:hAnsi="Calibri" w:cs="Calibri"/>
          <w:sz w:val="22"/>
          <w:szCs w:val="22"/>
        </w:rPr>
        <w:t xml:space="preserve"> with an annual cost of $</w:t>
      </w:r>
      <w:r w:rsidR="00CC0065">
        <w:rPr>
          <w:rFonts w:ascii="Calibri" w:hAnsi="Calibri" w:cs="Calibri"/>
          <w:sz w:val="22"/>
          <w:szCs w:val="22"/>
        </w:rPr>
        <w:t>6</w:t>
      </w:r>
      <w:r w:rsidR="00D27829">
        <w:rPr>
          <w:rFonts w:ascii="Calibri" w:hAnsi="Calibri" w:cs="Calibri"/>
          <w:sz w:val="22"/>
          <w:szCs w:val="22"/>
        </w:rPr>
        <w:t>0</w:t>
      </w:r>
      <w:r w:rsidR="00CC0065">
        <w:rPr>
          <w:rFonts w:ascii="Calibri" w:hAnsi="Calibri" w:cs="Calibri"/>
          <w:sz w:val="22"/>
          <w:szCs w:val="22"/>
        </w:rPr>
        <w:t>,</w:t>
      </w:r>
      <w:r w:rsidR="00D27829">
        <w:rPr>
          <w:rFonts w:ascii="Calibri" w:hAnsi="Calibri" w:cs="Calibri"/>
          <w:sz w:val="22"/>
          <w:szCs w:val="22"/>
        </w:rPr>
        <w:t>000</w:t>
      </w:r>
      <w:r w:rsidRPr="001843F0">
        <w:rPr>
          <w:rFonts w:ascii="Calibri" w:hAnsi="Calibri" w:cs="Calibri"/>
          <w:sz w:val="22"/>
          <w:szCs w:val="22"/>
        </w:rPr>
        <w:t xml:space="preserve"> USD.</w:t>
      </w:r>
      <w:r w:rsidR="00BD0188" w:rsidRPr="001843F0">
        <w:rPr>
          <w:rFonts w:ascii="Calibri" w:hAnsi="Calibri" w:cs="Calibri"/>
          <w:sz w:val="22"/>
          <w:szCs w:val="22"/>
        </w:rPr>
        <w:t xml:space="preserve"> </w:t>
      </w:r>
    </w:p>
    <w:p w14:paraId="3C0657B1" w14:textId="4F57E318" w:rsidR="00D158BA" w:rsidRDefault="00D54426" w:rsidP="00D80B94">
      <w:pPr>
        <w:spacing w:before="120"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Time and Materials</w:t>
      </w:r>
    </w:p>
    <w:p w14:paraId="1397850B" w14:textId="66192C5E" w:rsidR="00322EF4" w:rsidRPr="00322EF4" w:rsidRDefault="00322EF4" w:rsidP="00322EF4">
      <w:pPr>
        <w:spacing w:before="120" w:after="120"/>
        <w:rPr>
          <w:rFonts w:ascii="Calibri" w:hAnsi="Calibri" w:cs="Calibri"/>
          <w:sz w:val="22"/>
          <w:szCs w:val="22"/>
        </w:rPr>
      </w:pPr>
      <w:r w:rsidRPr="00322EF4">
        <w:rPr>
          <w:rFonts w:ascii="Calibri" w:hAnsi="Calibri" w:cs="Calibri"/>
          <w:sz w:val="22"/>
          <w:szCs w:val="22"/>
        </w:rPr>
        <w:t xml:space="preserve">GPA will provide time and materials support services to assist </w:t>
      </w:r>
      <w:r>
        <w:rPr>
          <w:rFonts w:ascii="Calibri" w:hAnsi="Calibri" w:cs="Calibri"/>
          <w:sz w:val="22"/>
          <w:szCs w:val="22"/>
        </w:rPr>
        <w:t>ONS</w:t>
      </w:r>
      <w:r w:rsidRPr="00322EF4">
        <w:rPr>
          <w:rFonts w:ascii="Calibri" w:hAnsi="Calibri" w:cs="Calibri"/>
          <w:sz w:val="22"/>
          <w:szCs w:val="22"/>
        </w:rPr>
        <w:t xml:space="preserve"> in operating its </w:t>
      </w:r>
      <w:proofErr w:type="spellStart"/>
      <w:r w:rsidRPr="00322EF4">
        <w:rPr>
          <w:rFonts w:ascii="Calibri" w:hAnsi="Calibri" w:cs="Calibri"/>
          <w:sz w:val="22"/>
          <w:szCs w:val="22"/>
        </w:rPr>
        <w:t>synchrophasor</w:t>
      </w:r>
      <w:proofErr w:type="spellEnd"/>
      <w:r w:rsidRPr="00322EF4">
        <w:rPr>
          <w:rFonts w:ascii="Calibri" w:hAnsi="Calibri" w:cs="Calibri"/>
          <w:sz w:val="22"/>
          <w:szCs w:val="22"/>
        </w:rPr>
        <w:t xml:space="preserve"> data system including the addition of additional software features and assistance in configuration among other services to be performed at the discretion of you and your staff. </w:t>
      </w:r>
      <w:r w:rsidR="00C20EC0">
        <w:rPr>
          <w:rFonts w:ascii="Calibri" w:hAnsi="Calibri" w:cs="Calibri"/>
          <w:sz w:val="22"/>
          <w:szCs w:val="22"/>
        </w:rPr>
        <w:t>ONS has</w:t>
      </w:r>
      <w:r w:rsidR="00EF038C">
        <w:rPr>
          <w:rFonts w:ascii="Calibri" w:hAnsi="Calibri" w:cs="Calibri"/>
          <w:sz w:val="22"/>
          <w:szCs w:val="22"/>
        </w:rPr>
        <w:t xml:space="preserve"> requested </w:t>
      </w:r>
      <w:r w:rsidR="004131EF">
        <w:rPr>
          <w:rFonts w:ascii="Calibri" w:hAnsi="Calibri" w:cs="Calibri"/>
          <w:sz w:val="22"/>
          <w:szCs w:val="22"/>
        </w:rPr>
        <w:t xml:space="preserve">up to </w:t>
      </w:r>
      <w:r w:rsidR="00EF038C">
        <w:rPr>
          <w:rFonts w:ascii="Calibri" w:hAnsi="Calibri" w:cs="Calibri"/>
          <w:sz w:val="22"/>
          <w:szCs w:val="22"/>
        </w:rPr>
        <w:t xml:space="preserve">20 </w:t>
      </w:r>
      <w:r w:rsidR="0039322D" w:rsidRPr="0039322D">
        <w:rPr>
          <w:rFonts w:ascii="Calibri" w:hAnsi="Calibri" w:cs="Calibri"/>
          <w:sz w:val="22"/>
          <w:szCs w:val="22"/>
        </w:rPr>
        <w:t xml:space="preserve">hours of work </w:t>
      </w:r>
      <w:r w:rsidR="00EF038C">
        <w:rPr>
          <w:rFonts w:ascii="Calibri" w:hAnsi="Calibri" w:cs="Calibri"/>
          <w:sz w:val="22"/>
          <w:szCs w:val="22"/>
        </w:rPr>
        <w:t xml:space="preserve">per month </w:t>
      </w:r>
      <w:r w:rsidR="0039322D" w:rsidRPr="0039322D">
        <w:rPr>
          <w:rFonts w:ascii="Calibri" w:hAnsi="Calibri" w:cs="Calibri"/>
          <w:sz w:val="22"/>
          <w:szCs w:val="22"/>
        </w:rPr>
        <w:t>at previously established GPA labor rates.</w:t>
      </w:r>
    </w:p>
    <w:tbl>
      <w:tblPr>
        <w:tblStyle w:val="GridTable2-Accent1"/>
        <w:tblW w:w="4680" w:type="dxa"/>
        <w:tblInd w:w="2340" w:type="dxa"/>
        <w:tblLook w:val="0400" w:firstRow="0" w:lastRow="0" w:firstColumn="0" w:lastColumn="0" w:noHBand="0" w:noVBand="1"/>
      </w:tblPr>
      <w:tblGrid>
        <w:gridCol w:w="2610"/>
        <w:gridCol w:w="2070"/>
      </w:tblGrid>
      <w:tr w:rsidR="000B5493" w:rsidRPr="001843F0" w14:paraId="7F47085D" w14:textId="77777777" w:rsidTr="00AB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top w:val="nil"/>
            </w:tcBorders>
          </w:tcPr>
          <w:p w14:paraId="4196229A" w14:textId="7D6489A7" w:rsidR="000B5493" w:rsidRDefault="000B5493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Hourly</w:t>
            </w:r>
          </w:p>
        </w:tc>
        <w:tc>
          <w:tcPr>
            <w:tcW w:w="2070" w:type="dxa"/>
            <w:tcBorders>
              <w:top w:val="nil"/>
            </w:tcBorders>
          </w:tcPr>
          <w:p w14:paraId="37BA4071" w14:textId="02457D68" w:rsidR="000B5493" w:rsidRDefault="000B5493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CB45A7">
              <w:rPr>
                <w:rFonts w:ascii="Calibri" w:hAnsi="Calibri" w:cs="Calibri"/>
                <w:sz w:val="22"/>
                <w:szCs w:val="22"/>
              </w:rPr>
              <w:t>18</w:t>
            </w:r>
            <w:r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  <w:tr w:rsidR="00C20EC0" w:rsidRPr="001843F0" w14:paraId="2128B115" w14:textId="77777777" w:rsidTr="00842A39">
        <w:tc>
          <w:tcPr>
            <w:tcW w:w="2610" w:type="dxa"/>
          </w:tcPr>
          <w:p w14:paraId="6C97FEEC" w14:textId="6B03BD55" w:rsidR="00C20EC0" w:rsidRPr="001843F0" w:rsidRDefault="00842A39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Monthly Total</w:t>
            </w:r>
            <w:r w:rsidR="00FB66A8">
              <w:rPr>
                <w:rFonts w:ascii="Calibri" w:hAnsi="Calibri" w:cs="Calibri"/>
                <w:sz w:val="22"/>
                <w:szCs w:val="22"/>
              </w:rPr>
              <w:t xml:space="preserve"> (20 </w:t>
            </w:r>
            <w:proofErr w:type="spellStart"/>
            <w:r w:rsidR="00FB66A8">
              <w:rPr>
                <w:rFonts w:ascii="Calibri" w:hAnsi="Calibri" w:cs="Calibri"/>
                <w:sz w:val="22"/>
                <w:szCs w:val="22"/>
              </w:rPr>
              <w:t>hrs</w:t>
            </w:r>
            <w:proofErr w:type="spellEnd"/>
            <w:r w:rsidR="00FB66A8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070" w:type="dxa"/>
          </w:tcPr>
          <w:p w14:paraId="1E1B8777" w14:textId="4921E16C" w:rsidR="00C20EC0" w:rsidRPr="001843F0" w:rsidRDefault="00380B43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AB1B25">
              <w:rPr>
                <w:rFonts w:ascii="Calibri" w:hAnsi="Calibri" w:cs="Calibri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AB1B25">
              <w:rPr>
                <w:rFonts w:ascii="Calibri" w:hAnsi="Calibri" w:cs="Calibri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C20EC0" w:rsidRPr="001843F0" w14:paraId="7667559E" w14:textId="77777777" w:rsidTr="00AB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single" w:sz="2" w:space="0" w:color="8EAADB" w:themeColor="accent1" w:themeTint="99"/>
            </w:tcBorders>
          </w:tcPr>
          <w:p w14:paraId="311E25BB" w14:textId="24FBB93C" w:rsidR="00C20EC0" w:rsidRPr="001843F0" w:rsidRDefault="00842A39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Annual Total</w:t>
            </w:r>
            <w:r w:rsidR="00FB66A8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 w:rsidR="00AA33CB">
              <w:rPr>
                <w:rFonts w:ascii="Calibri" w:hAnsi="Calibri" w:cs="Calibri"/>
                <w:sz w:val="22"/>
                <w:szCs w:val="22"/>
              </w:rPr>
              <w:t xml:space="preserve">240 </w:t>
            </w:r>
            <w:proofErr w:type="spellStart"/>
            <w:r w:rsidR="00AA33CB">
              <w:rPr>
                <w:rFonts w:ascii="Calibri" w:hAnsi="Calibri" w:cs="Calibri"/>
                <w:sz w:val="22"/>
                <w:szCs w:val="22"/>
              </w:rPr>
              <w:t>hrs</w:t>
            </w:r>
            <w:proofErr w:type="spellEnd"/>
            <w:r w:rsidR="00AA33CB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070" w:type="dxa"/>
            <w:tcBorders>
              <w:bottom w:val="single" w:sz="2" w:space="0" w:color="8EAADB" w:themeColor="accent1" w:themeTint="99"/>
            </w:tcBorders>
          </w:tcPr>
          <w:p w14:paraId="6C9A4C20" w14:textId="18F3D4DA" w:rsidR="00C20EC0" w:rsidRPr="001843F0" w:rsidRDefault="00C20EC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380B43">
              <w:rPr>
                <w:rFonts w:ascii="Calibri" w:hAnsi="Calibri" w:cs="Calibri"/>
                <w:sz w:val="22"/>
                <w:szCs w:val="22"/>
              </w:rPr>
              <w:t>4</w:t>
            </w:r>
            <w:r w:rsidR="00AB1B25">
              <w:rPr>
                <w:rFonts w:ascii="Calibri" w:hAnsi="Calibri" w:cs="Calibri"/>
                <w:sz w:val="22"/>
                <w:szCs w:val="22"/>
              </w:rPr>
              <w:t>3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AB1B25">
              <w:rPr>
                <w:rFonts w:ascii="Calibri" w:hAnsi="Calibri" w:cs="Calibri"/>
                <w:sz w:val="22"/>
                <w:szCs w:val="22"/>
              </w:rPr>
              <w:t>2</w:t>
            </w:r>
            <w:r w:rsidR="00A134B0">
              <w:rPr>
                <w:rFonts w:ascii="Calibri" w:hAnsi="Calibri" w:cs="Calibri"/>
                <w:sz w:val="22"/>
                <w:szCs w:val="22"/>
              </w:rPr>
              <w:t>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  <w:tr w:rsidR="00C20EC0" w:rsidRPr="001843F0" w14:paraId="519EA16A" w14:textId="77777777" w:rsidTr="00AB1B25">
        <w:tc>
          <w:tcPr>
            <w:tcW w:w="2610" w:type="dxa"/>
            <w:tcBorders>
              <w:bottom w:val="nil"/>
            </w:tcBorders>
          </w:tcPr>
          <w:p w14:paraId="754C811C" w14:textId="192A13EF" w:rsidR="00C20EC0" w:rsidRPr="001843F0" w:rsidRDefault="00842A39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3 year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Contract Total</w:t>
            </w:r>
          </w:p>
        </w:tc>
        <w:tc>
          <w:tcPr>
            <w:tcW w:w="2070" w:type="dxa"/>
            <w:tcBorders>
              <w:bottom w:val="nil"/>
            </w:tcBorders>
          </w:tcPr>
          <w:p w14:paraId="130212F9" w14:textId="28D3270A" w:rsidR="00C20EC0" w:rsidRPr="001843F0" w:rsidRDefault="00C20EC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AB1B25">
              <w:rPr>
                <w:rFonts w:ascii="Calibri" w:hAnsi="Calibri" w:cs="Calibri"/>
                <w:sz w:val="22"/>
                <w:szCs w:val="22"/>
              </w:rPr>
              <w:t>29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AB1B25">
              <w:rPr>
                <w:rFonts w:ascii="Calibri" w:hAnsi="Calibri" w:cs="Calibri"/>
                <w:sz w:val="22"/>
                <w:szCs w:val="22"/>
              </w:rPr>
              <w:t>6</w:t>
            </w:r>
            <w:r w:rsidR="00A134B0">
              <w:rPr>
                <w:rFonts w:ascii="Calibri" w:hAnsi="Calibri" w:cs="Calibri"/>
                <w:sz w:val="22"/>
                <w:szCs w:val="22"/>
              </w:rPr>
              <w:t>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</w:tbl>
    <w:p w14:paraId="50C95641" w14:textId="2873BDA4" w:rsidR="00BE0134" w:rsidRDefault="00BE0134" w:rsidP="00BE0134">
      <w:pPr>
        <w:spacing w:before="240" w:after="240"/>
        <w:rPr>
          <w:rFonts w:ascii="Calibri" w:hAnsi="Calibri" w:cs="Calibri"/>
          <w:sz w:val="22"/>
          <w:szCs w:val="22"/>
        </w:rPr>
      </w:pPr>
      <w:r w:rsidRPr="00BE0134">
        <w:rPr>
          <w:rFonts w:ascii="Calibri" w:hAnsi="Calibri" w:cs="Calibri"/>
          <w:sz w:val="22"/>
          <w:szCs w:val="22"/>
        </w:rPr>
        <w:t xml:space="preserve">All work to be performed or supervised by senior personnel. Terms of payment are </w:t>
      </w:r>
      <w:proofErr w:type="gramStart"/>
      <w:r w:rsidRPr="00BE0134">
        <w:rPr>
          <w:rFonts w:ascii="Calibri" w:hAnsi="Calibri" w:cs="Calibri"/>
          <w:sz w:val="22"/>
          <w:szCs w:val="22"/>
        </w:rPr>
        <w:t>net</w:t>
      </w:r>
      <w:proofErr w:type="gramEnd"/>
      <w:r w:rsidRPr="00BE0134">
        <w:rPr>
          <w:rFonts w:ascii="Calibri" w:hAnsi="Calibri" w:cs="Calibri"/>
          <w:sz w:val="22"/>
          <w:szCs w:val="22"/>
        </w:rPr>
        <w:t xml:space="preserve"> 30 days.</w:t>
      </w:r>
    </w:p>
    <w:p w14:paraId="6CD5B29B" w14:textId="7A98BE4C" w:rsidR="00D80B94" w:rsidRPr="001843F0" w:rsidRDefault="00D80B94" w:rsidP="00BE0134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D4324B">
        <w:rPr>
          <w:rFonts w:ascii="Calibri" w:hAnsi="Calibri" w:cs="Calibri"/>
          <w:sz w:val="22"/>
          <w:szCs w:val="22"/>
        </w:rPr>
        <w:t>ONS</w:t>
      </w:r>
      <w:r w:rsidRPr="001843F0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proofErr w:type="spellStart"/>
      <w:r w:rsidR="00FA045D" w:rsidRPr="00D4324B">
        <w:rPr>
          <w:rFonts w:ascii="Calibri" w:hAnsi="Calibri" w:cs="Calibri"/>
          <w:sz w:val="22"/>
          <w:szCs w:val="22"/>
        </w:rPr>
        <w:t>synchrophasor</w:t>
      </w:r>
      <w:proofErr w:type="spellEnd"/>
      <w:r w:rsidR="00FA045D" w:rsidRPr="00D4324B">
        <w:rPr>
          <w:rFonts w:ascii="Calibri" w:hAnsi="Calibri" w:cs="Calibri"/>
          <w:sz w:val="22"/>
          <w:szCs w:val="22"/>
        </w:rPr>
        <w:t xml:space="preserve"> </w:t>
      </w:r>
      <w:r w:rsidRPr="001843F0">
        <w:rPr>
          <w:rFonts w:ascii="Calibri" w:hAnsi="Calibri" w:cs="Calibri"/>
          <w:sz w:val="22"/>
          <w:szCs w:val="22"/>
        </w:rPr>
        <w:t>systems mature.</w:t>
      </w:r>
    </w:p>
    <w:p w14:paraId="5D31CA6F" w14:textId="13BA535E" w:rsidR="00D80B94" w:rsidRPr="001843F0" w:rsidRDefault="00D80B94" w:rsidP="00D80B94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1843F0">
        <w:rPr>
          <w:rFonts w:eastAsiaTheme="minorHAnsi" w:cstheme="minorBidi"/>
          <w:sz w:val="22"/>
          <w:szCs w:val="22"/>
        </w:rPr>
        <w:t xml:space="preserve">We look forward to this opportunity to provide support services to </w:t>
      </w:r>
      <w:r w:rsidR="00D4324B">
        <w:rPr>
          <w:rFonts w:eastAsiaTheme="minorHAnsi" w:cstheme="minorBidi"/>
          <w:sz w:val="22"/>
          <w:szCs w:val="22"/>
        </w:rPr>
        <w:t>ONS</w:t>
      </w:r>
      <w:r w:rsidRPr="001843F0">
        <w:rPr>
          <w:rFonts w:eastAsiaTheme="minorHAnsi" w:cstheme="minorBidi"/>
          <w:sz w:val="22"/>
          <w:szCs w:val="22"/>
        </w:rPr>
        <w:t>.</w:t>
      </w:r>
      <w:r w:rsidR="00BD0188" w:rsidRPr="001843F0">
        <w:rPr>
          <w:rFonts w:eastAsiaTheme="minorHAnsi" w:cstheme="minorBidi"/>
          <w:sz w:val="22"/>
          <w:szCs w:val="22"/>
        </w:rPr>
        <w:t xml:space="preserve"> </w:t>
      </w:r>
      <w:r w:rsidRPr="001843F0">
        <w:rPr>
          <w:rFonts w:eastAsiaTheme="minorHAnsi" w:cstheme="minorBidi"/>
          <w:sz w:val="22"/>
          <w:szCs w:val="22"/>
        </w:rPr>
        <w:t xml:space="preserve">This offer is valid until </w:t>
      </w:r>
      <w:r w:rsidR="00D4324B">
        <w:rPr>
          <w:rFonts w:eastAsiaTheme="minorHAnsi" w:cstheme="minorBidi"/>
          <w:sz w:val="22"/>
          <w:szCs w:val="22"/>
        </w:rPr>
        <w:t>May 31, 2025</w:t>
      </w:r>
      <w:r w:rsidRPr="001843F0">
        <w:rPr>
          <w:rFonts w:eastAsiaTheme="minorHAnsi" w:cstheme="minorBidi"/>
          <w:sz w:val="22"/>
          <w:szCs w:val="22"/>
        </w:rPr>
        <w:t>.</w:t>
      </w:r>
      <w:r w:rsidR="00BD0188" w:rsidRPr="001843F0">
        <w:rPr>
          <w:rFonts w:eastAsiaTheme="minorHAnsi" w:cstheme="minorBidi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If</w:t>
      </w:r>
      <w:r w:rsidRPr="001843F0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you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have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any</w:t>
      </w:r>
      <w:r w:rsidRPr="001843F0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additional</w:t>
      </w:r>
      <w:r w:rsidRPr="001843F0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questions,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please</w:t>
      </w:r>
      <w:r w:rsidRPr="001843F0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1843F0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not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hesitate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1843F0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get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in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touch</w:t>
      </w:r>
      <w:r w:rsidRPr="001843F0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with</w:t>
      </w:r>
      <w:r w:rsidRPr="001843F0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me</w:t>
      </w:r>
      <w:r w:rsidRPr="001843F0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at</w:t>
      </w:r>
      <w:r w:rsidRPr="001843F0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(570) 637-7161</w:t>
      </w:r>
      <w:r w:rsidRPr="001843F0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or</w:t>
      </w:r>
      <w:r w:rsidRPr="001843F0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1843F0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1843F0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1843F0" w:rsidRDefault="00D80B94" w:rsidP="00D80B94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63881E83" w14:textId="77777777" w:rsidR="00D80B94" w:rsidRPr="001843F0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78111EB5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1843F0" w:rsidRDefault="00D80B94" w:rsidP="00D80B94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7321A917">
                <wp:simplePos x="0" y="0"/>
                <wp:positionH relativeFrom="column">
                  <wp:posOffset>5144494</wp:posOffset>
                </wp:positionH>
                <wp:positionV relativeFrom="paragraph">
                  <wp:posOffset>149556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4D10452B" w:rsidR="00D80B94" w:rsidRPr="001843F0" w:rsidRDefault="00722CB4" w:rsidP="00D80B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23-01-2025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5.1pt;margin-top:11.8pt;width:59.25pt;height: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" filled="f" stroked="f" strokeweight=".5pt">
                <v:textbox>
                  <w:txbxContent>
                    <w:p w14:paraId="35B6B52D" w14:textId="4D10452B" w:rsidR="00D80B94" w:rsidRPr="001843F0" w:rsidRDefault="00722CB4" w:rsidP="00D80B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23-01-2025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1843F0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1843F0">
        <w:rPr>
          <w:rFonts w:ascii="Calibri" w:hAnsi="Calibri" w:cs="Calibri"/>
          <w:sz w:val="22"/>
          <w:szCs w:val="22"/>
        </w:rPr>
        <w:t>Quote Authorization:</w:t>
      </w:r>
      <w:r w:rsidRPr="001843F0">
        <w:rPr>
          <w:rFonts w:ascii="Calibri" w:hAnsi="Calibri" w:cs="Calibri"/>
          <w:sz w:val="22"/>
          <w:szCs w:val="22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</w:rPr>
        <w:tab/>
        <w:t>Date:</w:t>
      </w:r>
      <w:r w:rsidRPr="001843F0">
        <w:rPr>
          <w:rFonts w:ascii="Calibri" w:hAnsi="Calibri" w:cs="Calibri"/>
          <w:sz w:val="22"/>
          <w:szCs w:val="22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1843F0" w:rsidRDefault="00D80B94" w:rsidP="00D80B94">
      <w:pPr>
        <w:ind w:left="1440" w:firstLine="720"/>
        <w:rPr>
          <w:rFonts w:ascii="Calibri" w:hAnsi="Calibri" w:cs="Calibri"/>
          <w:sz w:val="12"/>
          <w:szCs w:val="12"/>
        </w:rPr>
      </w:pPr>
      <w:r w:rsidRPr="001843F0">
        <w:rPr>
          <w:rFonts w:ascii="Calibri" w:hAnsi="Calibri" w:cs="Calibri"/>
          <w:sz w:val="12"/>
          <w:szCs w:val="12"/>
        </w:rPr>
        <w:t>Dr. Christoph Lackner, Operating Officer and Lead Engineer</w:t>
      </w:r>
    </w:p>
    <w:p w14:paraId="25300555" w14:textId="77777777" w:rsidR="00D80B94" w:rsidRPr="001843F0" w:rsidRDefault="00D80B94" w:rsidP="00D80B94">
      <w:pPr>
        <w:ind w:left="1440" w:firstLine="720"/>
        <w:rPr>
          <w:rFonts w:ascii="Calibri" w:hAnsi="Calibri" w:cs="Calibri"/>
          <w:sz w:val="12"/>
          <w:szCs w:val="12"/>
        </w:rPr>
      </w:pPr>
      <w:r w:rsidRPr="001843F0">
        <w:rPr>
          <w:rFonts w:ascii="Calibri" w:hAnsi="Calibri" w:cs="Calibri"/>
          <w:sz w:val="12"/>
          <w:szCs w:val="12"/>
        </w:rPr>
        <w:t>Grid Solutions | Grid Protection Alliance, Inc.</w:t>
      </w:r>
    </w:p>
    <w:p w14:paraId="3E494DCB" w14:textId="77777777" w:rsidR="00D80B94" w:rsidRPr="001843F0" w:rsidRDefault="00D80B94" w:rsidP="00D80B94">
      <w:pPr>
        <w:rPr>
          <w:sz w:val="22"/>
          <w:szCs w:val="22"/>
        </w:rPr>
      </w:pPr>
    </w:p>
    <w:p w14:paraId="1D3A3C44" w14:textId="77777777" w:rsidR="00D80B94" w:rsidRPr="001843F0" w:rsidRDefault="00D80B94" w:rsidP="00D80B94">
      <w:pPr>
        <w:rPr>
          <w:sz w:val="22"/>
          <w:szCs w:val="22"/>
        </w:rPr>
      </w:pPr>
      <w:r w:rsidRPr="001843F0">
        <w:rPr>
          <w:sz w:val="22"/>
          <w:szCs w:val="22"/>
        </w:rPr>
        <w:t>Please sign, date, and return this quote to accept.</w:t>
      </w:r>
    </w:p>
    <w:p w14:paraId="5E26B62C" w14:textId="77777777" w:rsidR="00D80B94" w:rsidRPr="001843F0" w:rsidRDefault="00D80B94" w:rsidP="00D80B94">
      <w:pPr>
        <w:rPr>
          <w:sz w:val="22"/>
          <w:szCs w:val="22"/>
        </w:rPr>
      </w:pPr>
    </w:p>
    <w:p w14:paraId="0E279C0A" w14:textId="77777777" w:rsidR="00D80B94" w:rsidRPr="001843F0" w:rsidRDefault="00D80B94" w:rsidP="00D80B94">
      <w:pPr>
        <w:rPr>
          <w:sz w:val="22"/>
          <w:szCs w:val="22"/>
          <w:u w:val="single"/>
        </w:rPr>
      </w:pPr>
      <w:r w:rsidRPr="001843F0">
        <w:rPr>
          <w:sz w:val="22"/>
          <w:szCs w:val="22"/>
        </w:rPr>
        <w:t>Quote Acceptance:</w:t>
      </w:r>
      <w:r w:rsidRPr="001843F0">
        <w:rPr>
          <w:sz w:val="22"/>
          <w:szCs w:val="22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</w:rPr>
        <w:tab/>
        <w:t xml:space="preserve">Date: </w:t>
      </w:r>
      <w:r w:rsidRPr="001843F0">
        <w:rPr>
          <w:sz w:val="22"/>
          <w:szCs w:val="22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</w:p>
    <w:p w14:paraId="4FFED0C7" w14:textId="093B7843" w:rsidR="001C5237" w:rsidRPr="001843F0" w:rsidRDefault="001C5237" w:rsidP="00D80B94"/>
    <w:sectPr w:rsidR="001C5237" w:rsidRPr="001843F0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5FB5F" w14:textId="77777777" w:rsidR="00BA60E1" w:rsidRDefault="00BA60E1">
      <w:r>
        <w:separator/>
      </w:r>
    </w:p>
  </w:endnote>
  <w:endnote w:type="continuationSeparator" w:id="0">
    <w:p w14:paraId="6CF7078D" w14:textId="77777777" w:rsidR="00BA60E1" w:rsidRDefault="00BA6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D8429" w14:textId="77777777" w:rsidR="00BA60E1" w:rsidRDefault="00BA60E1">
      <w:r>
        <w:separator/>
      </w:r>
    </w:p>
  </w:footnote>
  <w:footnote w:type="continuationSeparator" w:id="0">
    <w:p w14:paraId="52DCFDCF" w14:textId="77777777" w:rsidR="00BA60E1" w:rsidRDefault="00BA6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F2A453" w14:textId="32000231" w:rsidR="00AB4388" w:rsidRPr="006A1D7A" w:rsidRDefault="00D4324B" w:rsidP="007C0DE3">
    <w:pPr>
      <w:pStyle w:val="Header"/>
    </w:pPr>
    <w:r w:rsidRPr="006A1D7A">
      <w:t>M</w:t>
    </w:r>
    <w:r w:rsidR="006A1D7A" w:rsidRPr="006A1D7A">
      <w:t>r. Janio Leonardo Los</w:t>
    </w:r>
  </w:p>
  <w:p w14:paraId="5EC8CBA0" w14:textId="64B78A94" w:rsidR="005F2BD8" w:rsidRPr="001843F0" w:rsidRDefault="006A1D7A" w:rsidP="00DD49B1">
    <w:pPr>
      <w:pStyle w:val="Header"/>
    </w:pPr>
    <w:r>
      <w:t>January 2</w:t>
    </w:r>
    <w:r w:rsidR="006409E8">
      <w:t>9</w:t>
    </w:r>
    <w:r>
      <w:t>,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9C6"/>
    <w:rsid w:val="00012B5F"/>
    <w:rsid w:val="00025764"/>
    <w:rsid w:val="00032206"/>
    <w:rsid w:val="0003556B"/>
    <w:rsid w:val="0004770B"/>
    <w:rsid w:val="000539A1"/>
    <w:rsid w:val="00072163"/>
    <w:rsid w:val="00076AFA"/>
    <w:rsid w:val="00087CC5"/>
    <w:rsid w:val="000A571C"/>
    <w:rsid w:val="000A58AD"/>
    <w:rsid w:val="000A767F"/>
    <w:rsid w:val="000B5493"/>
    <w:rsid w:val="000D208D"/>
    <w:rsid w:val="000D4951"/>
    <w:rsid w:val="000E5329"/>
    <w:rsid w:val="000F545C"/>
    <w:rsid w:val="00110950"/>
    <w:rsid w:val="00131D40"/>
    <w:rsid w:val="00132C6D"/>
    <w:rsid w:val="001341C2"/>
    <w:rsid w:val="0013432B"/>
    <w:rsid w:val="00136256"/>
    <w:rsid w:val="00141666"/>
    <w:rsid w:val="0015622D"/>
    <w:rsid w:val="00170A72"/>
    <w:rsid w:val="00177033"/>
    <w:rsid w:val="001843F0"/>
    <w:rsid w:val="0019015C"/>
    <w:rsid w:val="00192773"/>
    <w:rsid w:val="00194DB0"/>
    <w:rsid w:val="001A2246"/>
    <w:rsid w:val="001A37B8"/>
    <w:rsid w:val="001A71A3"/>
    <w:rsid w:val="001A7686"/>
    <w:rsid w:val="001C0363"/>
    <w:rsid w:val="001C5237"/>
    <w:rsid w:val="001D13D7"/>
    <w:rsid w:val="001D1BA5"/>
    <w:rsid w:val="001D72DD"/>
    <w:rsid w:val="001D790D"/>
    <w:rsid w:val="001E41FF"/>
    <w:rsid w:val="001E57C1"/>
    <w:rsid w:val="002070B9"/>
    <w:rsid w:val="00227E69"/>
    <w:rsid w:val="0023568B"/>
    <w:rsid w:val="00247973"/>
    <w:rsid w:val="0025144C"/>
    <w:rsid w:val="002742B6"/>
    <w:rsid w:val="00281E01"/>
    <w:rsid w:val="00286588"/>
    <w:rsid w:val="002B5350"/>
    <w:rsid w:val="002B78C7"/>
    <w:rsid w:val="002C5A14"/>
    <w:rsid w:val="002D229D"/>
    <w:rsid w:val="002D47F0"/>
    <w:rsid w:val="002F10D2"/>
    <w:rsid w:val="002F6C47"/>
    <w:rsid w:val="003007BA"/>
    <w:rsid w:val="00305CC7"/>
    <w:rsid w:val="00310EE3"/>
    <w:rsid w:val="00322EF4"/>
    <w:rsid w:val="00324A8B"/>
    <w:rsid w:val="00326D04"/>
    <w:rsid w:val="0033181C"/>
    <w:rsid w:val="00351DB6"/>
    <w:rsid w:val="00352B13"/>
    <w:rsid w:val="0035519E"/>
    <w:rsid w:val="00356D41"/>
    <w:rsid w:val="003607C5"/>
    <w:rsid w:val="003700E8"/>
    <w:rsid w:val="00371BF4"/>
    <w:rsid w:val="00374A90"/>
    <w:rsid w:val="00380B43"/>
    <w:rsid w:val="0039322D"/>
    <w:rsid w:val="003A61C2"/>
    <w:rsid w:val="003A7BDE"/>
    <w:rsid w:val="003B3451"/>
    <w:rsid w:val="003D0183"/>
    <w:rsid w:val="003D2761"/>
    <w:rsid w:val="003D6B4E"/>
    <w:rsid w:val="003D7CDE"/>
    <w:rsid w:val="003F0576"/>
    <w:rsid w:val="003F3C67"/>
    <w:rsid w:val="004131EF"/>
    <w:rsid w:val="00425136"/>
    <w:rsid w:val="00450593"/>
    <w:rsid w:val="0046366C"/>
    <w:rsid w:val="0046377D"/>
    <w:rsid w:val="004757D8"/>
    <w:rsid w:val="004A1024"/>
    <w:rsid w:val="004C1093"/>
    <w:rsid w:val="004C750D"/>
    <w:rsid w:val="004D39BC"/>
    <w:rsid w:val="004D41F8"/>
    <w:rsid w:val="004F54A6"/>
    <w:rsid w:val="005322E3"/>
    <w:rsid w:val="0053495C"/>
    <w:rsid w:val="00536D6A"/>
    <w:rsid w:val="00544786"/>
    <w:rsid w:val="00553CFD"/>
    <w:rsid w:val="00555208"/>
    <w:rsid w:val="0056378F"/>
    <w:rsid w:val="00586B8E"/>
    <w:rsid w:val="00587CBD"/>
    <w:rsid w:val="00595B6D"/>
    <w:rsid w:val="005A0A8F"/>
    <w:rsid w:val="005A28A4"/>
    <w:rsid w:val="005A3955"/>
    <w:rsid w:val="005A786C"/>
    <w:rsid w:val="005C1331"/>
    <w:rsid w:val="005D19FA"/>
    <w:rsid w:val="005E151E"/>
    <w:rsid w:val="005F1AD4"/>
    <w:rsid w:val="005F2BD8"/>
    <w:rsid w:val="005F665A"/>
    <w:rsid w:val="005F74D6"/>
    <w:rsid w:val="006032E0"/>
    <w:rsid w:val="006218E3"/>
    <w:rsid w:val="00622FF9"/>
    <w:rsid w:val="0062501A"/>
    <w:rsid w:val="00633221"/>
    <w:rsid w:val="006409E8"/>
    <w:rsid w:val="006502A0"/>
    <w:rsid w:val="00654C2B"/>
    <w:rsid w:val="00657481"/>
    <w:rsid w:val="006662E2"/>
    <w:rsid w:val="00666420"/>
    <w:rsid w:val="00670089"/>
    <w:rsid w:val="00674737"/>
    <w:rsid w:val="006A1D7A"/>
    <w:rsid w:val="006A1D7F"/>
    <w:rsid w:val="006A7515"/>
    <w:rsid w:val="006A7854"/>
    <w:rsid w:val="006B2569"/>
    <w:rsid w:val="006B2B66"/>
    <w:rsid w:val="006E3FFE"/>
    <w:rsid w:val="006F4840"/>
    <w:rsid w:val="00701418"/>
    <w:rsid w:val="00701612"/>
    <w:rsid w:val="007024BB"/>
    <w:rsid w:val="00702950"/>
    <w:rsid w:val="00713E38"/>
    <w:rsid w:val="00722CB4"/>
    <w:rsid w:val="00734FB8"/>
    <w:rsid w:val="00742ED3"/>
    <w:rsid w:val="007465BD"/>
    <w:rsid w:val="00762476"/>
    <w:rsid w:val="00780C7F"/>
    <w:rsid w:val="007862A9"/>
    <w:rsid w:val="00786EE7"/>
    <w:rsid w:val="00797CDE"/>
    <w:rsid w:val="007A0E67"/>
    <w:rsid w:val="007B0C0B"/>
    <w:rsid w:val="007C0DE3"/>
    <w:rsid w:val="007D6026"/>
    <w:rsid w:val="007E57E8"/>
    <w:rsid w:val="007E6ED7"/>
    <w:rsid w:val="00801DAC"/>
    <w:rsid w:val="00805CC2"/>
    <w:rsid w:val="008305BE"/>
    <w:rsid w:val="00842A39"/>
    <w:rsid w:val="0086307C"/>
    <w:rsid w:val="00871280"/>
    <w:rsid w:val="0087150B"/>
    <w:rsid w:val="008A1F03"/>
    <w:rsid w:val="008A4117"/>
    <w:rsid w:val="008B0271"/>
    <w:rsid w:val="008B71D0"/>
    <w:rsid w:val="008C5EA0"/>
    <w:rsid w:val="008D0799"/>
    <w:rsid w:val="008E47C9"/>
    <w:rsid w:val="008E624D"/>
    <w:rsid w:val="0090076E"/>
    <w:rsid w:val="009049E8"/>
    <w:rsid w:val="009118D9"/>
    <w:rsid w:val="00917825"/>
    <w:rsid w:val="0092166B"/>
    <w:rsid w:val="0093187C"/>
    <w:rsid w:val="00956E49"/>
    <w:rsid w:val="00963F2D"/>
    <w:rsid w:val="0097682B"/>
    <w:rsid w:val="00985CE3"/>
    <w:rsid w:val="009C4501"/>
    <w:rsid w:val="009D2827"/>
    <w:rsid w:val="009D28DA"/>
    <w:rsid w:val="009E0C82"/>
    <w:rsid w:val="009E1D41"/>
    <w:rsid w:val="009E3612"/>
    <w:rsid w:val="00A04260"/>
    <w:rsid w:val="00A06C6C"/>
    <w:rsid w:val="00A134B0"/>
    <w:rsid w:val="00A26EE2"/>
    <w:rsid w:val="00A74AB6"/>
    <w:rsid w:val="00A82728"/>
    <w:rsid w:val="00A87A0F"/>
    <w:rsid w:val="00AA33CB"/>
    <w:rsid w:val="00AB1B25"/>
    <w:rsid w:val="00AB4388"/>
    <w:rsid w:val="00AC7F33"/>
    <w:rsid w:val="00AD5045"/>
    <w:rsid w:val="00AE2651"/>
    <w:rsid w:val="00AF3C17"/>
    <w:rsid w:val="00B24CA5"/>
    <w:rsid w:val="00B257F9"/>
    <w:rsid w:val="00B3591E"/>
    <w:rsid w:val="00B56B87"/>
    <w:rsid w:val="00B81160"/>
    <w:rsid w:val="00BA3598"/>
    <w:rsid w:val="00BA60E1"/>
    <w:rsid w:val="00BA67D1"/>
    <w:rsid w:val="00BC28A5"/>
    <w:rsid w:val="00BD0188"/>
    <w:rsid w:val="00BE0134"/>
    <w:rsid w:val="00BE754B"/>
    <w:rsid w:val="00BF639A"/>
    <w:rsid w:val="00C14DFE"/>
    <w:rsid w:val="00C20EC0"/>
    <w:rsid w:val="00C21F46"/>
    <w:rsid w:val="00C30742"/>
    <w:rsid w:val="00C34CC1"/>
    <w:rsid w:val="00C468D8"/>
    <w:rsid w:val="00C51237"/>
    <w:rsid w:val="00C5648D"/>
    <w:rsid w:val="00C6010B"/>
    <w:rsid w:val="00C60BD7"/>
    <w:rsid w:val="00C82EE7"/>
    <w:rsid w:val="00C82EF0"/>
    <w:rsid w:val="00CA1900"/>
    <w:rsid w:val="00CA645C"/>
    <w:rsid w:val="00CB42F5"/>
    <w:rsid w:val="00CB45A7"/>
    <w:rsid w:val="00CB5422"/>
    <w:rsid w:val="00CC0065"/>
    <w:rsid w:val="00CF2224"/>
    <w:rsid w:val="00D158BA"/>
    <w:rsid w:val="00D178AF"/>
    <w:rsid w:val="00D20DBE"/>
    <w:rsid w:val="00D22303"/>
    <w:rsid w:val="00D27829"/>
    <w:rsid w:val="00D4324B"/>
    <w:rsid w:val="00D54426"/>
    <w:rsid w:val="00D56F75"/>
    <w:rsid w:val="00D57520"/>
    <w:rsid w:val="00D722BF"/>
    <w:rsid w:val="00D80B94"/>
    <w:rsid w:val="00D85DF0"/>
    <w:rsid w:val="00DA3AE8"/>
    <w:rsid w:val="00DD23DA"/>
    <w:rsid w:val="00DD4F9D"/>
    <w:rsid w:val="00E05C03"/>
    <w:rsid w:val="00E07DCE"/>
    <w:rsid w:val="00E15F6C"/>
    <w:rsid w:val="00E17A19"/>
    <w:rsid w:val="00E447AE"/>
    <w:rsid w:val="00E665AE"/>
    <w:rsid w:val="00E6737C"/>
    <w:rsid w:val="00E70479"/>
    <w:rsid w:val="00E72A57"/>
    <w:rsid w:val="00E75555"/>
    <w:rsid w:val="00E82BDB"/>
    <w:rsid w:val="00EC4993"/>
    <w:rsid w:val="00EE7A72"/>
    <w:rsid w:val="00EF038C"/>
    <w:rsid w:val="00F12912"/>
    <w:rsid w:val="00F23296"/>
    <w:rsid w:val="00F23EB5"/>
    <w:rsid w:val="00F24029"/>
    <w:rsid w:val="00F4093C"/>
    <w:rsid w:val="00F529B8"/>
    <w:rsid w:val="00F60831"/>
    <w:rsid w:val="00F747E5"/>
    <w:rsid w:val="00FA045D"/>
    <w:rsid w:val="00FB66A8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EC0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7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581</Words>
  <Characters>3316</Characters>
  <Application>Microsoft Office Word</Application>
  <DocSecurity>0</DocSecurity>
  <Lines>27</Lines>
  <Paragraphs>7</Paragraphs>
  <ScaleCrop>false</ScaleCrop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4</cp:revision>
  <cp:lastPrinted>2024-07-11T13:58:00Z</cp:lastPrinted>
  <dcterms:created xsi:type="dcterms:W3CDTF">2025-05-22T15:45:00Z</dcterms:created>
  <dcterms:modified xsi:type="dcterms:W3CDTF">2025-05-22T15:46:00Z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